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8BBCC" w14:textId="0C3F4798"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14</w:t>
      </w:r>
      <w:r w:rsidR="00F06532">
        <w:rPr>
          <w:rFonts w:ascii="Arial" w:hAnsi="Arial" w:cs="Arial"/>
          <w:b/>
          <w:noProof/>
          <w:sz w:val="24"/>
          <w:szCs w:val="24"/>
        </w:rPr>
        <w:t>7</w:t>
      </w:r>
      <w:r w:rsidRPr="00E62253">
        <w:rPr>
          <w:rFonts w:ascii="Arial" w:hAnsi="Arial" w:cs="Arial"/>
          <w:b/>
          <w:noProof/>
          <w:sz w:val="24"/>
          <w:szCs w:val="24"/>
        </w:rPr>
        <w:t>E (e-meeting)</w:t>
      </w:r>
      <w:r w:rsidR="007F0B92" w:rsidRPr="00471B80">
        <w:rPr>
          <w:rFonts w:ascii="Arial" w:hAnsi="Arial" w:cs="Arial"/>
          <w:b/>
          <w:noProof/>
          <w:sz w:val="24"/>
          <w:szCs w:val="24"/>
        </w:rPr>
        <w:tab/>
      </w:r>
      <w:r w:rsidR="00547A36" w:rsidRPr="00547A36">
        <w:rPr>
          <w:rFonts w:ascii="Arial" w:hAnsi="Arial" w:cs="Arial"/>
          <w:b/>
          <w:noProof/>
          <w:sz w:val="24"/>
          <w:szCs w:val="24"/>
        </w:rPr>
        <w:t>S2-210</w:t>
      </w:r>
      <w:r w:rsidR="004220D1">
        <w:rPr>
          <w:rFonts w:ascii="Arial" w:hAnsi="Arial" w:cs="Arial"/>
          <w:b/>
          <w:noProof/>
          <w:sz w:val="24"/>
          <w:szCs w:val="24"/>
        </w:rPr>
        <w:t>7198</w:t>
      </w:r>
    </w:p>
    <w:p w14:paraId="16698968" w14:textId="77777777"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F06532">
        <w:rPr>
          <w:rFonts w:ascii="Arial" w:hAnsi="Arial" w:cs="Arial"/>
          <w:b/>
          <w:noProof/>
          <w:sz w:val="24"/>
          <w:szCs w:val="24"/>
        </w:rPr>
        <w:t>Oct</w:t>
      </w:r>
      <w:r w:rsidR="00596E2C">
        <w:rPr>
          <w:rFonts w:ascii="Arial" w:hAnsi="Arial" w:cs="Arial"/>
          <w:b/>
          <w:noProof/>
          <w:sz w:val="24"/>
          <w:szCs w:val="24"/>
        </w:rPr>
        <w:t xml:space="preserve"> 1</w:t>
      </w:r>
      <w:r w:rsidR="00F06532">
        <w:rPr>
          <w:rFonts w:ascii="Arial" w:hAnsi="Arial" w:cs="Arial"/>
          <w:b/>
          <w:noProof/>
          <w:sz w:val="24"/>
          <w:szCs w:val="24"/>
        </w:rPr>
        <w:t>8</w:t>
      </w:r>
      <w:r w:rsidRPr="00E62253">
        <w:rPr>
          <w:rFonts w:ascii="Arial" w:hAnsi="Arial" w:cs="Arial"/>
          <w:b/>
          <w:noProof/>
          <w:sz w:val="24"/>
          <w:szCs w:val="24"/>
        </w:rPr>
        <w:t xml:space="preserve"> - </w:t>
      </w:r>
      <w:r w:rsidR="00F06532">
        <w:rPr>
          <w:rFonts w:ascii="Arial" w:hAnsi="Arial" w:cs="Arial"/>
          <w:b/>
          <w:noProof/>
          <w:sz w:val="24"/>
          <w:szCs w:val="24"/>
        </w:rPr>
        <w:t>22</w:t>
      </w:r>
      <w:r w:rsidRPr="00E62253">
        <w:rPr>
          <w:rFonts w:ascii="Arial" w:hAnsi="Arial" w:cs="Arial"/>
          <w:b/>
          <w:noProof/>
          <w:sz w:val="24"/>
          <w:szCs w:val="24"/>
        </w:rPr>
        <w:t>, 202</w:t>
      </w:r>
      <w:r>
        <w:rPr>
          <w:rFonts w:ascii="Arial" w:hAnsi="Arial" w:cs="Arial"/>
          <w:b/>
          <w:noProof/>
          <w:sz w:val="24"/>
          <w:szCs w:val="24"/>
        </w:rPr>
        <w:t>1</w:t>
      </w:r>
      <w:r w:rsidR="007F0B92" w:rsidRPr="00A4380C">
        <w:rPr>
          <w:rFonts w:ascii="Arial" w:hAnsi="Arial" w:cs="Arial"/>
          <w:b/>
          <w:noProof/>
          <w:color w:val="0000FF"/>
        </w:rPr>
        <w:tab/>
      </w:r>
    </w:p>
    <w:p w14:paraId="638AB0BF" w14:textId="77777777"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r>
        <w:rPr>
          <w:rFonts w:ascii="Arial" w:hAnsi="Arial" w:cs="Arial"/>
          <w:b/>
        </w:rPr>
        <w:tab/>
      </w:r>
    </w:p>
    <w:p w14:paraId="5AAB81F3" w14:textId="77777777"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DB5F1C">
        <w:rPr>
          <w:rFonts w:ascii="Arial" w:hAnsi="Arial" w:cs="Arial"/>
          <w:b/>
        </w:rPr>
        <w:t>MBS broadcast service continuity and MBS session identification</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77777777"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F06532">
        <w:rPr>
          <w:rFonts w:ascii="Arial" w:hAnsi="Arial" w:cs="Arial"/>
          <w:b/>
        </w:rPr>
        <w:t>8.9</w:t>
      </w:r>
    </w:p>
    <w:p w14:paraId="38E8FCA6" w14:textId="77777777"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F06532">
        <w:rPr>
          <w:rFonts w:ascii="Arial" w:hAnsi="Arial" w:cs="Arial"/>
          <w:b/>
        </w:rPr>
        <w:t>5MBS</w:t>
      </w:r>
      <w:r w:rsidR="00547A36">
        <w:rPr>
          <w:rFonts w:ascii="Arial" w:hAnsi="Arial" w:cs="Arial"/>
          <w:b/>
        </w:rPr>
        <w:t xml:space="preserve"> </w:t>
      </w:r>
      <w:r w:rsidRPr="0024174E">
        <w:rPr>
          <w:rFonts w:ascii="Arial" w:hAnsi="Arial" w:cs="Arial"/>
          <w:b/>
        </w:rPr>
        <w:t>/</w:t>
      </w:r>
      <w:r w:rsidR="00547A36">
        <w:rPr>
          <w:rFonts w:ascii="Arial" w:hAnsi="Arial" w:cs="Arial"/>
          <w:b/>
        </w:rPr>
        <w:t xml:space="preserve"> </w:t>
      </w:r>
      <w:r w:rsidRPr="0024174E">
        <w:rPr>
          <w:rFonts w:ascii="Arial" w:hAnsi="Arial" w:cs="Arial"/>
          <w:b/>
        </w:rPr>
        <w:t>Rel-1</w:t>
      </w:r>
      <w:r w:rsidR="000E1494">
        <w:rPr>
          <w:rFonts w:ascii="Arial" w:hAnsi="Arial" w:cs="Arial"/>
          <w:b/>
        </w:rPr>
        <w:t>7</w:t>
      </w:r>
      <w:r>
        <w:rPr>
          <w:rFonts w:ascii="Arial" w:hAnsi="Arial" w:cs="Arial"/>
          <w:b/>
        </w:rPr>
        <w:tab/>
      </w:r>
    </w:p>
    <w:p w14:paraId="5D313848" w14:textId="77777777"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w:t>
      </w:r>
      <w:r w:rsidRPr="00F46A78">
        <w:rPr>
          <w:rFonts w:ascii="Arial" w:hAnsi="Arial" w:cs="Arial"/>
          <w:i/>
        </w:rPr>
        <w:t>paper</w:t>
      </w:r>
      <w:r w:rsidR="00E62253" w:rsidRPr="00F46A78">
        <w:rPr>
          <w:rFonts w:ascii="Arial" w:hAnsi="Arial" w:cs="Arial"/>
          <w:i/>
        </w:rPr>
        <w:t xml:space="preserve"> </w:t>
      </w:r>
      <w:r w:rsidR="00F61454" w:rsidRPr="00F46A78">
        <w:rPr>
          <w:rFonts w:ascii="Arial" w:hAnsi="Arial" w:cs="Arial"/>
          <w:i/>
        </w:rPr>
        <w:t>discusses</w:t>
      </w:r>
      <w:r w:rsidR="00F20CD1">
        <w:rPr>
          <w:rFonts w:ascii="Arial" w:hAnsi="Arial" w:cs="Arial"/>
          <w:i/>
        </w:rPr>
        <w:t xml:space="preserve"> </w:t>
      </w:r>
      <w:r w:rsidR="00DB5F1C">
        <w:rPr>
          <w:rFonts w:ascii="Arial" w:hAnsi="Arial" w:cs="Arial"/>
          <w:i/>
        </w:rPr>
        <w:t>the topics in LS on MBS broadcast service continuity and MBS session identification and proposes the introducing of MBS SAI</w:t>
      </w:r>
    </w:p>
    <w:p w14:paraId="4449030A" w14:textId="77777777" w:rsidR="00F20CD1" w:rsidRDefault="001A3C85" w:rsidP="001A3C85">
      <w:pPr>
        <w:pStyle w:val="Heading1"/>
      </w:pPr>
      <w:r>
        <w:t>1 Discussion</w:t>
      </w:r>
    </w:p>
    <w:p w14:paraId="40066B27" w14:textId="77777777" w:rsidR="00172F4D" w:rsidRPr="00FC53EF" w:rsidRDefault="00172F4D" w:rsidP="00FC53EF">
      <w:pPr>
        <w:spacing w:before="120" w:after="0"/>
        <w:rPr>
          <w:lang w:val="en-US"/>
        </w:rPr>
      </w:pPr>
      <w:r w:rsidRPr="00FC53EF">
        <w:rPr>
          <w:lang w:val="en-US"/>
        </w:rPr>
        <w:t xml:space="preserve">This paper discusses the topics in LS on MBS broadcast service continuity and MBS session </w:t>
      </w:r>
      <w:r w:rsidR="008F53B8" w:rsidRPr="00FC53EF">
        <w:rPr>
          <w:lang w:val="en-US"/>
        </w:rPr>
        <w:t>identification.</w:t>
      </w:r>
    </w:p>
    <w:p w14:paraId="0DABD2A5" w14:textId="2062B237" w:rsidR="008F53B8" w:rsidRPr="00FC53EF" w:rsidRDefault="008F53B8" w:rsidP="00FC53EF">
      <w:pPr>
        <w:spacing w:before="120" w:after="0"/>
        <w:rPr>
          <w:lang w:val="en-US"/>
        </w:rPr>
      </w:pPr>
      <w:r w:rsidRPr="00FC53EF">
        <w:rPr>
          <w:rFonts w:hint="eastAsia"/>
          <w:lang w:val="en-US"/>
        </w:rPr>
        <w:t>I</w:t>
      </w:r>
      <w:r w:rsidRPr="00FC53EF">
        <w:rPr>
          <w:lang w:val="en-US"/>
        </w:rPr>
        <w:t xml:space="preserve">n </w:t>
      </w:r>
      <w:r w:rsidR="00770379" w:rsidRPr="00FC53EF">
        <w:rPr>
          <w:lang w:val="en-US"/>
        </w:rPr>
        <w:t xml:space="preserve">RAN2 LS </w:t>
      </w:r>
      <w:hyperlink r:id="rId11" w:history="1">
        <w:r w:rsidR="00FC53EF" w:rsidRPr="00233EA2">
          <w:rPr>
            <w:rStyle w:val="Hyperlink"/>
          </w:rPr>
          <w:t>S2-2107037(R2-2108914)</w:t>
        </w:r>
      </w:hyperlink>
      <w:r w:rsidRPr="00FC53EF">
        <w:rPr>
          <w:lang w:val="en-US"/>
        </w:rPr>
        <w:t>, RAN2 asked 3 questions:</w:t>
      </w:r>
    </w:p>
    <w:p w14:paraId="438C0A51" w14:textId="77777777" w:rsidR="00FC53EF" w:rsidRPr="007C3BF8" w:rsidRDefault="008F53B8" w:rsidP="007C3BF8">
      <w:pPr>
        <w:spacing w:before="120" w:after="0"/>
        <w:ind w:left="200"/>
        <w:rPr>
          <w:i/>
          <w:iCs/>
          <w:lang w:val="en-US"/>
        </w:rPr>
      </w:pPr>
      <w:r w:rsidRPr="007C3BF8">
        <w:rPr>
          <w:i/>
          <w:iCs/>
          <w:lang w:val="en-US"/>
        </w:rPr>
        <w:t xml:space="preserve">Question 1: Can an “MBS ID” (e.g. SAI) be defined for NR MBS for use in SIB and the upper layer </w:t>
      </w:r>
      <w:proofErr w:type="spellStart"/>
      <w:r w:rsidRPr="007C3BF8">
        <w:rPr>
          <w:i/>
          <w:iCs/>
          <w:lang w:val="en-US"/>
        </w:rPr>
        <w:t>signalling</w:t>
      </w:r>
      <w:proofErr w:type="spellEnd"/>
      <w:r w:rsidRPr="007C3BF8">
        <w:rPr>
          <w:i/>
          <w:iCs/>
          <w:lang w:val="en-US"/>
        </w:rPr>
        <w:t xml:space="preserve"> (e.g. USD), to avoid too many TMGIs from being broadcast in System Information?</w:t>
      </w:r>
    </w:p>
    <w:p w14:paraId="49D56D24" w14:textId="77777777" w:rsidR="00FC53EF" w:rsidRPr="007C3BF8" w:rsidRDefault="008F53B8" w:rsidP="007C3BF8">
      <w:pPr>
        <w:spacing w:before="120" w:after="0"/>
        <w:ind w:left="200"/>
        <w:rPr>
          <w:i/>
          <w:iCs/>
          <w:lang w:val="en-US"/>
        </w:rPr>
      </w:pPr>
      <w:r w:rsidRPr="007C3BF8">
        <w:rPr>
          <w:i/>
          <w:iCs/>
          <w:lang w:val="en-US"/>
        </w:rPr>
        <w:t xml:space="preserve">Question 2: Can the mapping between frequency and MBS service/session be provided in the upper layer </w:t>
      </w:r>
      <w:proofErr w:type="spellStart"/>
      <w:r w:rsidRPr="007C3BF8">
        <w:rPr>
          <w:i/>
          <w:iCs/>
          <w:lang w:val="en-US"/>
        </w:rPr>
        <w:t>signalling</w:t>
      </w:r>
      <w:proofErr w:type="spellEnd"/>
      <w:r w:rsidRPr="007C3BF8">
        <w:rPr>
          <w:i/>
          <w:iCs/>
          <w:lang w:val="en-US"/>
        </w:rPr>
        <w:t xml:space="preserve"> (e.g. USD), as in LTE SC-PTM?</w:t>
      </w:r>
    </w:p>
    <w:p w14:paraId="74CC62AA" w14:textId="117B7F75" w:rsidR="008F53B8" w:rsidRPr="007C3BF8" w:rsidRDefault="008F53B8" w:rsidP="007C3BF8">
      <w:pPr>
        <w:spacing w:before="120" w:after="0"/>
        <w:ind w:left="200"/>
        <w:rPr>
          <w:i/>
          <w:iCs/>
          <w:lang w:val="en-US"/>
        </w:rPr>
      </w:pPr>
      <w:r w:rsidRPr="007C3BF8">
        <w:rPr>
          <w:i/>
          <w:iCs/>
          <w:lang w:val="en-US"/>
        </w:rPr>
        <w:t xml:space="preserve">Question 3: For both broadcast and multicast session, is </w:t>
      </w:r>
      <w:proofErr w:type="spellStart"/>
      <w:r w:rsidRPr="007C3BF8">
        <w:rPr>
          <w:i/>
          <w:iCs/>
          <w:lang w:val="en-US"/>
        </w:rPr>
        <w:t>sessionID</w:t>
      </w:r>
      <w:proofErr w:type="spellEnd"/>
      <w:r w:rsidRPr="007C3BF8">
        <w:rPr>
          <w:i/>
          <w:iCs/>
          <w:lang w:val="en-US"/>
        </w:rPr>
        <w:t xml:space="preserve"> parameter or alike required in NR or is TMGI sufficient to identify the MBS session?</w:t>
      </w:r>
    </w:p>
    <w:p w14:paraId="5FF20918" w14:textId="77777777" w:rsidR="008F53B8" w:rsidRPr="00BC7102" w:rsidRDefault="008F53B8" w:rsidP="00172F4D">
      <w:pPr>
        <w:rPr>
          <w:rFonts w:eastAsia="DengXian"/>
          <w:lang w:val="en-US" w:eastAsia="zh-CN"/>
        </w:rPr>
      </w:pPr>
    </w:p>
    <w:p w14:paraId="6353C8F0" w14:textId="77777777" w:rsidR="00616E55" w:rsidRDefault="00616E55" w:rsidP="000F6449">
      <w:pPr>
        <w:pStyle w:val="Heading2"/>
        <w:numPr>
          <w:ilvl w:val="1"/>
          <w:numId w:val="6"/>
        </w:numPr>
        <w:spacing w:before="0" w:after="0"/>
        <w:rPr>
          <w:rFonts w:cs="Arial"/>
          <w:b/>
          <w:sz w:val="20"/>
        </w:rPr>
      </w:pPr>
      <w:r>
        <w:rPr>
          <w:rFonts w:cs="Arial"/>
          <w:b/>
          <w:sz w:val="20"/>
        </w:rPr>
        <w:t>SAI</w:t>
      </w:r>
      <w:r w:rsidR="00BA173D">
        <w:rPr>
          <w:rFonts w:cs="Arial"/>
          <w:b/>
          <w:sz w:val="20"/>
        </w:rPr>
        <w:t xml:space="preserve"> (Question 1 related)</w:t>
      </w:r>
    </w:p>
    <w:p w14:paraId="20509C9F" w14:textId="3FC863B8" w:rsidR="00616E55" w:rsidRDefault="00F6092C" w:rsidP="00FC53EF">
      <w:pPr>
        <w:spacing w:before="120" w:after="0"/>
      </w:pPr>
      <w:r>
        <w:t xml:space="preserve">In </w:t>
      </w:r>
      <w:r w:rsidR="00B14EBF">
        <w:t xml:space="preserve">RAN2 LS </w:t>
      </w:r>
      <w:hyperlink r:id="rId12" w:history="1">
        <w:r w:rsidR="00233EA2" w:rsidRPr="00233EA2">
          <w:rPr>
            <w:rStyle w:val="Hyperlink"/>
          </w:rPr>
          <w:t>S2-2107037(R2-2108914)</w:t>
        </w:r>
      </w:hyperlink>
      <w:r w:rsidR="00233EA2">
        <w:t xml:space="preserve">, </w:t>
      </w:r>
      <w:r>
        <w:t>f</w:t>
      </w:r>
      <w:r w:rsidR="00616E55" w:rsidRPr="00AF5836">
        <w:t xml:space="preserve">or </w:t>
      </w:r>
      <w:r w:rsidR="00616E55" w:rsidRPr="00FC53EF">
        <w:rPr>
          <w:lang w:val="en-US"/>
        </w:rPr>
        <w:t>service</w:t>
      </w:r>
      <w:r w:rsidR="00616E55" w:rsidRPr="00AF5836">
        <w:t xml:space="preserve"> continuity for broadcast MBS sessions, </w:t>
      </w:r>
      <w:r>
        <w:t>“</w:t>
      </w:r>
      <w:r w:rsidRPr="00F6092C">
        <w:rPr>
          <w:rFonts w:cs="Arial"/>
          <w:i/>
          <w:iCs/>
        </w:rPr>
        <w:t xml:space="preserve">For RRC_IDLE/INACTIVE UE, RAN2 has </w:t>
      </w:r>
      <w:r w:rsidRPr="00F6092C">
        <w:rPr>
          <w:rFonts w:cs="Arial"/>
          <w:i/>
          <w:iCs/>
          <w:lang w:val="en-US"/>
        </w:rPr>
        <w:t>agreed</w:t>
      </w:r>
      <w:r w:rsidRPr="00F6092C">
        <w:rPr>
          <w:rFonts w:eastAsia="SimSun" w:cs="Arial" w:hint="eastAsia"/>
          <w:i/>
          <w:iCs/>
          <w:lang w:val="en-US" w:eastAsia="zh-CN"/>
        </w:rPr>
        <w:t xml:space="preserve"> </w:t>
      </w:r>
      <w:r w:rsidRPr="00F6092C">
        <w:rPr>
          <w:rFonts w:cs="Arial"/>
          <w:i/>
          <w:iCs/>
        </w:rPr>
        <w:t>that there would be a mapping between frequency and “MBS ID” (e.g. same or similar to MBMS SAI) in SIB</w:t>
      </w:r>
      <w:r>
        <w:t>”.</w:t>
      </w:r>
    </w:p>
    <w:p w14:paraId="4F9535C9" w14:textId="77777777" w:rsidR="007B240F" w:rsidRDefault="007B240F" w:rsidP="00FC53EF">
      <w:pPr>
        <w:spacing w:before="120" w:after="0"/>
      </w:pPr>
      <w:r>
        <w:t>RAN2 desires a MBMS SAI like “MBS ID” to be provided in SIB. Such “MBS ID” is NOT an MBS Session ID related parameter, as RAN2 has no intention to broadcast the mapping between the frequency and the MBS Session ID in SIB whose length grows when more and more MBS sessions are under delivery. Instead, it is an MBS service area related parameter.</w:t>
      </w:r>
    </w:p>
    <w:p w14:paraId="2A3D3870" w14:textId="1506F0BE" w:rsidR="00F6092C" w:rsidRDefault="00BA4CCD" w:rsidP="00FC53EF">
      <w:pPr>
        <w:spacing w:before="120" w:after="0"/>
      </w:pPr>
      <w:r>
        <w:t>Per</w:t>
      </w:r>
      <w:r w:rsidR="00612749">
        <w:t xml:space="preserve"> TS 23.247</w:t>
      </w:r>
      <w:r>
        <w:t xml:space="preserve"> v17.0.0</w:t>
      </w:r>
      <w:r w:rsidR="00F6092C">
        <w:t>, MBS service area represented by cell ID list, TAI list, geographical area information o</w:t>
      </w:r>
      <w:r w:rsidR="007B240F">
        <w:t>r</w:t>
      </w:r>
      <w:r w:rsidR="00F6092C">
        <w:t xml:space="preserve"> civic address </w:t>
      </w:r>
      <w:r w:rsidR="007B240F">
        <w:t>information</w:t>
      </w:r>
      <w:r w:rsidR="00612749">
        <w:t xml:space="preserve"> </w:t>
      </w:r>
      <w:r w:rsidR="001D259C">
        <w:t xml:space="preserve">can be </w:t>
      </w:r>
      <w:r w:rsidR="00612749">
        <w:t>used by AF</w:t>
      </w:r>
      <w:r w:rsidR="002348B5">
        <w:t>, and</w:t>
      </w:r>
      <w:r w:rsidR="00612749">
        <w:t xml:space="preserve"> MBS service area represented by cell ID list or TAI list</w:t>
      </w:r>
      <w:r w:rsidR="002348B5">
        <w:t xml:space="preserve"> is used by</w:t>
      </w:r>
      <w:r w:rsidR="002348B5">
        <w:t xml:space="preserve"> 5GC and NG-RAN</w:t>
      </w:r>
      <w:r w:rsidR="00F3162A">
        <w:t xml:space="preserve">. Below </w:t>
      </w:r>
      <w:r w:rsidR="0013697B">
        <w:t>described is</w:t>
      </w:r>
      <w:r w:rsidR="00B82FCF">
        <w:t xml:space="preserve"> some</w:t>
      </w:r>
      <w:r w:rsidR="00E87CF1">
        <w:t xml:space="preserve"> handling related to</w:t>
      </w:r>
      <w:r w:rsidR="00F3162A">
        <w:t xml:space="preserve"> </w:t>
      </w:r>
      <w:r w:rsidR="00B82FCF">
        <w:t>the MBS service area</w:t>
      </w:r>
      <w:r w:rsidR="00612749">
        <w:t>:</w:t>
      </w:r>
    </w:p>
    <w:p w14:paraId="30DEA2DF" w14:textId="77777777" w:rsidR="00857913" w:rsidRDefault="00612749" w:rsidP="00F51033">
      <w:pPr>
        <w:numPr>
          <w:ilvl w:val="0"/>
          <w:numId w:val="30"/>
        </w:numPr>
        <w:spacing w:before="120" w:after="0"/>
        <w:ind w:leftChars="100"/>
      </w:pPr>
      <w:r>
        <w:t>MBS service area (cell ID list, TAI list, geographical area information, or civic address information) may be included in the service announcement for local multicast MBS service or broadcast MBS service.</w:t>
      </w:r>
    </w:p>
    <w:p w14:paraId="63E38168" w14:textId="77777777" w:rsidR="00857913" w:rsidRDefault="00612749" w:rsidP="00FC53EF">
      <w:pPr>
        <w:numPr>
          <w:ilvl w:val="0"/>
          <w:numId w:val="30"/>
        </w:numPr>
        <w:spacing w:before="120" w:after="0"/>
        <w:ind w:leftChars="100"/>
      </w:pPr>
      <w:r>
        <w:rPr>
          <w:rFonts w:hint="eastAsia"/>
        </w:rPr>
        <w:t>N</w:t>
      </w:r>
      <w:r>
        <w:t>EF translates the geographical area information or civic address information to cell ID list or TAI list.</w:t>
      </w:r>
    </w:p>
    <w:p w14:paraId="272983B3" w14:textId="77777777" w:rsidR="00857913" w:rsidRDefault="00612749" w:rsidP="00FC53EF">
      <w:pPr>
        <w:numPr>
          <w:ilvl w:val="0"/>
          <w:numId w:val="30"/>
        </w:numPr>
        <w:spacing w:before="120" w:after="0"/>
        <w:ind w:leftChars="100"/>
      </w:pPr>
      <w:r>
        <w:rPr>
          <w:rFonts w:hint="eastAsia"/>
        </w:rPr>
        <w:t>M</w:t>
      </w:r>
      <w:r>
        <w:t xml:space="preserve">BS service area (cell ID list or TAI list) will be used by 5GC and NG-RAN for area restriction </w:t>
      </w:r>
      <w:r w:rsidR="00F547D4">
        <w:t>for local multicast MBS service or broadcast MBS service.</w:t>
      </w:r>
    </w:p>
    <w:p w14:paraId="0A281360" w14:textId="58393EC2" w:rsidR="00612749" w:rsidRDefault="00612749" w:rsidP="00FC53EF">
      <w:pPr>
        <w:numPr>
          <w:ilvl w:val="0"/>
          <w:numId w:val="30"/>
        </w:numPr>
        <w:spacing w:before="120" w:after="0"/>
        <w:ind w:leftChars="100"/>
      </w:pPr>
      <w:r>
        <w:rPr>
          <w:rFonts w:hint="eastAsia"/>
        </w:rPr>
        <w:t>M</w:t>
      </w:r>
      <w:r>
        <w:t xml:space="preserve">BS service area </w:t>
      </w:r>
      <w:r w:rsidR="00F547D4">
        <w:t xml:space="preserve">(cell ID list or TAI list) </w:t>
      </w:r>
      <w:r>
        <w:t>may be included in the Join Accept or Join Reject NAS messages</w:t>
      </w:r>
    </w:p>
    <w:p w14:paraId="35D895B0" w14:textId="3D3BE9B7" w:rsidR="00A152E0" w:rsidRPr="00FC53EF" w:rsidRDefault="00422AE6" w:rsidP="00FC53EF">
      <w:pPr>
        <w:spacing w:before="120" w:after="0"/>
      </w:pPr>
      <w:r>
        <w:t>RAN2 LS</w:t>
      </w:r>
      <w:r w:rsidR="00E87CF1">
        <w:t xml:space="preserve"> </w:t>
      </w:r>
      <w:hyperlink r:id="rId13" w:history="1">
        <w:r w:rsidR="00857913" w:rsidRPr="00233EA2">
          <w:rPr>
            <w:rStyle w:val="Hyperlink"/>
          </w:rPr>
          <w:t>S2-2107037(R2-2108914)</w:t>
        </w:r>
      </w:hyperlink>
      <w:r w:rsidR="00A152E0">
        <w:t xml:space="preserve"> further mentioned “</w:t>
      </w:r>
      <w:r w:rsidR="00A152E0" w:rsidRPr="0001230A">
        <w:rPr>
          <w:i/>
          <w:iCs/>
          <w:sz w:val="18"/>
          <w:szCs w:val="18"/>
        </w:rPr>
        <w:t>If UE’s MBS service/session of interest (identified by TMGI) in upper layer signalling (e.g. USD) is mapped to the same “MBS ID” to which a frequency is mapped in SIB</w:t>
      </w:r>
      <w:r w:rsidR="00A152E0" w:rsidRPr="00FC53EF">
        <w:t>”.</w:t>
      </w:r>
    </w:p>
    <w:p w14:paraId="50F34B1E" w14:textId="77777777" w:rsidR="00A152E0" w:rsidRPr="00FC53EF" w:rsidRDefault="00A152E0" w:rsidP="00FC53EF">
      <w:pPr>
        <w:spacing w:before="120" w:after="0"/>
      </w:pPr>
      <w:r w:rsidRPr="00857913">
        <w:rPr>
          <w:b/>
          <w:bCs/>
        </w:rPr>
        <w:t>[Observation-1]</w:t>
      </w:r>
      <w:r w:rsidRPr="00FC53EF">
        <w:t xml:space="preserve"> The same MBS service area information needs to be included in both SIB and service announcement.</w:t>
      </w:r>
    </w:p>
    <w:p w14:paraId="209590FF" w14:textId="77777777" w:rsidR="00A152E0" w:rsidRDefault="00A152E0" w:rsidP="00FC53EF">
      <w:pPr>
        <w:spacing w:before="120" w:after="0"/>
      </w:pPr>
      <w:r>
        <w:rPr>
          <w:rFonts w:hint="eastAsia"/>
        </w:rPr>
        <w:t>T</w:t>
      </w:r>
      <w:r>
        <w:t>o include MBS service area information in SIB message, civic address information and geographical area information are not suitable.</w:t>
      </w:r>
    </w:p>
    <w:p w14:paraId="241683F1" w14:textId="0833F09D" w:rsidR="00A152E0" w:rsidRDefault="00A152E0" w:rsidP="00857913">
      <w:pPr>
        <w:spacing w:before="120" w:after="0"/>
      </w:pPr>
      <w:r>
        <w:t xml:space="preserve">The coverage of a cell or a TAI is rather small. </w:t>
      </w:r>
      <w:r w:rsidR="00044CB4">
        <w:t>When the MBS service area is larg</w:t>
      </w:r>
      <w:r w:rsidR="00390BF3">
        <w:t>e, using cell ID/TAI list to represent the MBS service area will lea</w:t>
      </w:r>
      <w:r w:rsidR="007464CC">
        <w:t xml:space="preserve">d to </w:t>
      </w:r>
      <w:r>
        <w:t>long cell ID list or TAI list</w:t>
      </w:r>
      <w:r w:rsidR="000027D6">
        <w:t>, and thus several drawbacks:</w:t>
      </w:r>
    </w:p>
    <w:p w14:paraId="79BF7592" w14:textId="77777777" w:rsidR="00857913" w:rsidRDefault="00A152E0" w:rsidP="005405F8">
      <w:pPr>
        <w:numPr>
          <w:ilvl w:val="0"/>
          <w:numId w:val="30"/>
        </w:numPr>
        <w:spacing w:before="120" w:after="0"/>
      </w:pPr>
      <w:r>
        <w:lastRenderedPageBreak/>
        <w:t xml:space="preserve">The service announcement file size </w:t>
      </w:r>
      <w:r w:rsidR="000027D6">
        <w:t xml:space="preserve">will be </w:t>
      </w:r>
      <w:r>
        <w:t>big</w:t>
      </w:r>
      <w:r w:rsidR="000027D6">
        <w:t>, which</w:t>
      </w:r>
      <w:r>
        <w:t xml:space="preserve"> will not only consume the network transmission resources, but also the storage resource and computing resource in UEs</w:t>
      </w:r>
    </w:p>
    <w:p w14:paraId="75323BD6" w14:textId="6DA50621" w:rsidR="00857913" w:rsidRDefault="00A152E0" w:rsidP="00B0147E">
      <w:pPr>
        <w:numPr>
          <w:ilvl w:val="0"/>
          <w:numId w:val="30"/>
        </w:numPr>
        <w:spacing w:before="120" w:after="0"/>
      </w:pPr>
      <w:r>
        <w:t xml:space="preserve">The </w:t>
      </w:r>
      <w:r w:rsidR="00C16434">
        <w:t xml:space="preserve">size of </w:t>
      </w:r>
      <w:r>
        <w:t>NAS message</w:t>
      </w:r>
      <w:r w:rsidR="00C16434">
        <w:t xml:space="preserve"> for join accept/rejection will</w:t>
      </w:r>
      <w:r w:rsidR="00C16434">
        <w:t xml:space="preserve"> </w:t>
      </w:r>
      <w:r w:rsidR="00C16434">
        <w:t>be big</w:t>
      </w:r>
      <w:r>
        <w:t xml:space="preserve">, which requires </w:t>
      </w:r>
      <w:r w:rsidR="00952F96">
        <w:t xml:space="preserve">more </w:t>
      </w:r>
      <w:r>
        <w:t xml:space="preserve">radio resource for transmission </w:t>
      </w:r>
      <w:r w:rsidR="00952F96">
        <w:t xml:space="preserve">and more </w:t>
      </w:r>
      <w:r>
        <w:t>UE</w:t>
      </w:r>
      <w:r w:rsidR="00952F96">
        <w:t xml:space="preserve"> resource</w:t>
      </w:r>
      <w:r>
        <w:t xml:space="preserve"> for processing and storage.</w:t>
      </w:r>
      <w:r w:rsidR="000027D6">
        <w:t xml:space="preserve"> </w:t>
      </w:r>
      <w:r w:rsidR="000027D6" w:rsidRPr="00857913">
        <w:t>Additional NAS message may be needed if the</w:t>
      </w:r>
      <w:r w:rsidR="0025028E">
        <w:t xml:space="preserve"> TAI</w:t>
      </w:r>
      <w:r w:rsidR="000027D6" w:rsidRPr="00857913">
        <w:t xml:space="preserve"> li</w:t>
      </w:r>
      <w:r w:rsidR="00B005E4">
        <w:t>s</w:t>
      </w:r>
      <w:r w:rsidR="000027D6" w:rsidRPr="00857913">
        <w:t>t</w:t>
      </w:r>
      <w:r w:rsidR="0025028E">
        <w:t xml:space="preserve"> and/or cell ID list</w:t>
      </w:r>
      <w:r w:rsidR="000027D6" w:rsidRPr="00857913">
        <w:t xml:space="preserve"> cannot fit into one message.</w:t>
      </w:r>
    </w:p>
    <w:p w14:paraId="769EC83C" w14:textId="4A3D399F" w:rsidR="000C501F" w:rsidRDefault="000C501F" w:rsidP="00B0147E">
      <w:pPr>
        <w:numPr>
          <w:ilvl w:val="0"/>
          <w:numId w:val="30"/>
        </w:numPr>
        <w:spacing w:before="120" w:after="0"/>
      </w:pPr>
      <w:r>
        <w:t xml:space="preserve">The long </w:t>
      </w:r>
      <w:r w:rsidR="00A152E0">
        <w:t>cell ID list or TAI list</w:t>
      </w:r>
      <w:r>
        <w:t xml:space="preserve"> also require the resource in 5GC NFs and NG-RANs whenever the list is transmitted and processed. However, compared with the UE side, the performance impact on 5GC NFs and NG-RANs </w:t>
      </w:r>
      <w:r w:rsidR="00E12585">
        <w:t>seems</w:t>
      </w:r>
      <w:r w:rsidR="0076458F">
        <w:t xml:space="preserve"> </w:t>
      </w:r>
      <w:r w:rsidR="007A44AC">
        <w:t xml:space="preserve">less </w:t>
      </w:r>
      <w:r w:rsidR="00F27086">
        <w:t>concern</w:t>
      </w:r>
      <w:r w:rsidR="007A44AC">
        <w:t>ed</w:t>
      </w:r>
      <w:r>
        <w:t>.</w:t>
      </w:r>
    </w:p>
    <w:p w14:paraId="15F4C991" w14:textId="5B0DD062" w:rsidR="007E724E" w:rsidRPr="00857913" w:rsidRDefault="00F33DAB" w:rsidP="00857913">
      <w:pPr>
        <w:spacing w:before="120" w:after="0"/>
      </w:pPr>
      <w:r w:rsidRPr="00857913">
        <w:rPr>
          <w:b/>
          <w:bCs/>
        </w:rPr>
        <w:t>[Observation-2]</w:t>
      </w:r>
      <w:r w:rsidRPr="00857913">
        <w:t xml:space="preserve"> </w:t>
      </w:r>
      <w:r w:rsidR="003E10B3" w:rsidRPr="00857913">
        <w:t>Long c</w:t>
      </w:r>
      <w:r w:rsidRPr="00857913">
        <w:t>ell ID list and</w:t>
      </w:r>
      <w:r w:rsidR="003E10B3" w:rsidRPr="00857913">
        <w:t>/or</w:t>
      </w:r>
      <w:r w:rsidRPr="00857913">
        <w:t xml:space="preserve"> TAI list </w:t>
      </w:r>
      <w:r w:rsidR="003E10B3" w:rsidRPr="00857913">
        <w:t>will be needed</w:t>
      </w:r>
      <w:r w:rsidR="006D72D0" w:rsidRPr="00857913">
        <w:t xml:space="preserve"> to represent MBS service area when the area is large. The larger the MBS service area, the longer the list is.</w:t>
      </w:r>
    </w:p>
    <w:p w14:paraId="530878C3" w14:textId="16253FE6" w:rsidR="00F555FB" w:rsidRDefault="0019753A" w:rsidP="00857913">
      <w:pPr>
        <w:spacing w:before="120" w:after="0"/>
      </w:pPr>
      <w:r>
        <w:t xml:space="preserve">To avoid long cell ID list and/or TAI list for large MBS service area, an identity like MBMS SAI, which can be called “MBS SAI”, is needed. </w:t>
      </w:r>
      <w:r w:rsidR="000C501F">
        <w:t xml:space="preserve">The coverage of </w:t>
      </w:r>
      <w:r w:rsidR="00E53BD8">
        <w:t>MBS</w:t>
      </w:r>
      <w:r w:rsidR="000C501F">
        <w:t xml:space="preserve"> SAI </w:t>
      </w:r>
      <w:r w:rsidR="00E53BD8">
        <w:t xml:space="preserve">can be flexible from </w:t>
      </w:r>
      <w:r w:rsidR="000C501F">
        <w:t xml:space="preserve">small area </w:t>
      </w:r>
      <w:r w:rsidR="00FC42C5">
        <w:t xml:space="preserve">consisting of </w:t>
      </w:r>
      <w:r w:rsidR="000C501F">
        <w:t>one or several cells</w:t>
      </w:r>
      <w:r w:rsidR="00F555FB">
        <w:t xml:space="preserve"> to large area </w:t>
      </w:r>
      <w:r w:rsidR="00FC42C5">
        <w:t xml:space="preserve">consisting of </w:t>
      </w:r>
      <w:r w:rsidR="000C501F">
        <w:t>all cells in the PLMN.</w:t>
      </w:r>
    </w:p>
    <w:p w14:paraId="21A308C8" w14:textId="472C1625" w:rsidR="004D0AF2" w:rsidRDefault="00D65484" w:rsidP="00857913">
      <w:pPr>
        <w:spacing w:before="120" w:after="0"/>
      </w:pPr>
      <w:r>
        <w:t xml:space="preserve">Regarding whether </w:t>
      </w:r>
      <w:r w:rsidR="005843AB">
        <w:t>the</w:t>
      </w:r>
      <w:r w:rsidR="004D0AF2">
        <w:t xml:space="preserve"> MBMS SAI </w:t>
      </w:r>
      <w:r w:rsidR="005843AB">
        <w:t xml:space="preserve">specified in TS 23.003 can be reused </w:t>
      </w:r>
      <w:r w:rsidR="004D0AF2">
        <w:t>for MBS service area</w:t>
      </w:r>
      <w:r w:rsidR="005843AB">
        <w:t>, c</w:t>
      </w:r>
      <w:r w:rsidR="004D0AF2">
        <w:t>onsidering the interworking with LTE/</w:t>
      </w:r>
      <w:proofErr w:type="spellStart"/>
      <w:r w:rsidR="004D0AF2">
        <w:t>eMBMS</w:t>
      </w:r>
      <w:proofErr w:type="spellEnd"/>
      <w:r w:rsidR="004D0AF2">
        <w:t>, it would be more flexible to have MBS SAI separated from MBMS SAI, so that AF can clearly indicate the MBS session is delivered to NR/5GC or LTE/</w:t>
      </w:r>
      <w:proofErr w:type="spellStart"/>
      <w:r w:rsidR="004D0AF2">
        <w:t>eMBMS</w:t>
      </w:r>
      <w:proofErr w:type="spellEnd"/>
      <w:r w:rsidR="004D0AF2">
        <w:t xml:space="preserve"> or both. It also allows the separate network planning for the SAIs in MBS and </w:t>
      </w:r>
      <w:proofErr w:type="spellStart"/>
      <w:r w:rsidR="004D0AF2">
        <w:t>eMBMS</w:t>
      </w:r>
      <w:proofErr w:type="spellEnd"/>
      <w:r w:rsidR="004D0AF2">
        <w:t>.</w:t>
      </w:r>
    </w:p>
    <w:p w14:paraId="552F40A3" w14:textId="015A5353" w:rsidR="00970EED" w:rsidRDefault="000C501F" w:rsidP="00857913">
      <w:pPr>
        <w:spacing w:before="120" w:after="0"/>
      </w:pPr>
      <w:r w:rsidRPr="00857913">
        <w:rPr>
          <w:b/>
          <w:bCs/>
        </w:rPr>
        <w:t>[Proposal-</w:t>
      </w:r>
      <w:r w:rsidR="004D0AF2" w:rsidRPr="00857913">
        <w:rPr>
          <w:b/>
          <w:bCs/>
        </w:rPr>
        <w:t>1</w:t>
      </w:r>
      <w:r w:rsidRPr="00857913">
        <w:rPr>
          <w:b/>
          <w:bCs/>
        </w:rPr>
        <w:t>]</w:t>
      </w:r>
      <w:r w:rsidRPr="00857913">
        <w:t xml:space="preserve"> MBS SAI (similar as MBMS SAI) is proposed to be introduced for MBS service area.</w:t>
      </w:r>
      <w:r w:rsidR="00556805" w:rsidRPr="00857913">
        <w:t xml:space="preserve"> </w:t>
      </w:r>
    </w:p>
    <w:p w14:paraId="1C2F78BE" w14:textId="6D9D8AD0" w:rsidR="00BD0C04" w:rsidRPr="00857913" w:rsidRDefault="00970EED" w:rsidP="00857913">
      <w:pPr>
        <w:spacing w:before="120" w:after="0"/>
      </w:pPr>
      <w:r w:rsidRPr="0001230A">
        <w:rPr>
          <w:b/>
          <w:bCs/>
        </w:rPr>
        <w:t xml:space="preserve">NOTE: </w:t>
      </w:r>
      <w:r w:rsidR="0075544D" w:rsidRPr="0001230A">
        <w:rPr>
          <w:b/>
          <w:bCs/>
        </w:rPr>
        <w:t>MBS SAI is the “MBS ID” requested by RAN2.</w:t>
      </w:r>
    </w:p>
    <w:p w14:paraId="7420BA29" w14:textId="5B3A8DB2" w:rsidR="00C85189" w:rsidRDefault="00F54FA6" w:rsidP="00857913">
      <w:pPr>
        <w:spacing w:before="120" w:after="0"/>
      </w:pPr>
      <w:r>
        <w:rPr>
          <w:rFonts w:hint="eastAsia"/>
        </w:rPr>
        <w:t>I</w:t>
      </w:r>
      <w:r>
        <w:t xml:space="preserve">n </w:t>
      </w:r>
      <w:r w:rsidR="00EC1294">
        <w:t xml:space="preserve">5G, the length of TAC </w:t>
      </w:r>
      <w:r w:rsidR="00C425B3">
        <w:t>has been</w:t>
      </w:r>
      <w:r w:rsidR="00EC1294">
        <w:t xml:space="preserve"> </w:t>
      </w:r>
      <w:r w:rsidR="00B6378C">
        <w:t>extended from 2 octets to 3 octets</w:t>
      </w:r>
      <w:r w:rsidR="000B1ACF">
        <w:t xml:space="preserve">. If </w:t>
      </w:r>
      <w:r w:rsidR="0089591A">
        <w:t xml:space="preserve">there is configuration requirement to allow </w:t>
      </w:r>
      <w:r w:rsidR="003B4654">
        <w:t xml:space="preserve">an MBS SAI </w:t>
      </w:r>
      <w:r w:rsidR="0089591A">
        <w:t xml:space="preserve">to </w:t>
      </w:r>
      <w:r w:rsidR="003B4654">
        <w:t xml:space="preserve">correspond to a TA, </w:t>
      </w:r>
      <w:r w:rsidR="00530A1E">
        <w:t xml:space="preserve">2-octet </w:t>
      </w:r>
      <w:r w:rsidR="00C85189">
        <w:t>MBS SAI</w:t>
      </w:r>
      <w:r w:rsidR="003B4654">
        <w:t xml:space="preserve"> (as for MBMS SAI)</w:t>
      </w:r>
      <w:r w:rsidR="00BC47F4">
        <w:t xml:space="preserve"> </w:t>
      </w:r>
      <w:r w:rsidR="003B4654">
        <w:t>would not be sufficient</w:t>
      </w:r>
      <w:r w:rsidR="00693424">
        <w:t>.</w:t>
      </w:r>
    </w:p>
    <w:p w14:paraId="487306D1" w14:textId="753D085A" w:rsidR="000C501F" w:rsidRDefault="00693424" w:rsidP="00857913">
      <w:pPr>
        <w:spacing w:before="120" w:after="0"/>
      </w:pPr>
      <w:r w:rsidRPr="00857913">
        <w:rPr>
          <w:b/>
          <w:bCs/>
        </w:rPr>
        <w:t>[Proposal-2]</w:t>
      </w:r>
      <w:r w:rsidRPr="00857913">
        <w:t xml:space="preserve"> It is proposed to </w:t>
      </w:r>
      <w:r w:rsidR="00CC449F">
        <w:t>define</w:t>
      </w:r>
      <w:r w:rsidR="00CC449F" w:rsidRPr="00857913">
        <w:t xml:space="preserve"> </w:t>
      </w:r>
      <w:r w:rsidRPr="00857913">
        <w:t xml:space="preserve">MBS SAI </w:t>
      </w:r>
      <w:r w:rsidR="005A2A00">
        <w:t xml:space="preserve">with length of </w:t>
      </w:r>
      <w:r w:rsidRPr="00857913">
        <w:t>3 octets.</w:t>
      </w:r>
    </w:p>
    <w:p w14:paraId="63C6A697" w14:textId="475A816E" w:rsidR="006B1053" w:rsidRDefault="006B1053" w:rsidP="00857913">
      <w:pPr>
        <w:spacing w:before="120" w:after="0"/>
      </w:pPr>
    </w:p>
    <w:p w14:paraId="7A35F4E1" w14:textId="1DED6D20" w:rsidR="00202F0F" w:rsidRDefault="009D663C" w:rsidP="00857913">
      <w:pPr>
        <w:spacing w:before="120" w:after="0"/>
      </w:pPr>
      <w:r>
        <w:t xml:space="preserve">The </w:t>
      </w:r>
      <w:r w:rsidR="00CC6440">
        <w:t xml:space="preserve">MBS SAI is to be included in the SIB and service announcement. </w:t>
      </w:r>
      <w:r w:rsidR="00202F0F">
        <w:t>In case the MBS service area information</w:t>
      </w:r>
      <w:r w:rsidR="00BE031E">
        <w:t xml:space="preserve"> cannot</w:t>
      </w:r>
      <w:r w:rsidR="00202F0F">
        <w:t xml:space="preserve"> </w:t>
      </w:r>
      <w:r w:rsidR="00462EE3">
        <w:t xml:space="preserve">be </w:t>
      </w:r>
      <w:r w:rsidR="00202F0F">
        <w:t xml:space="preserve">included in </w:t>
      </w:r>
      <w:r w:rsidR="00B8743F">
        <w:t>s</w:t>
      </w:r>
      <w:r w:rsidR="00202F0F">
        <w:t xml:space="preserve">ervice </w:t>
      </w:r>
      <w:r w:rsidR="00B8743F">
        <w:t>a</w:t>
      </w:r>
      <w:r w:rsidR="00202F0F">
        <w:t xml:space="preserve">nnouncement, </w:t>
      </w:r>
      <w:r w:rsidR="000332E2">
        <w:t xml:space="preserve">the MBS service area information is expected to </w:t>
      </w:r>
      <w:r w:rsidR="008E6FAC">
        <w:t xml:space="preserve">be </w:t>
      </w:r>
      <w:r w:rsidR="000332E2">
        <w:t>received from the</w:t>
      </w:r>
      <w:r w:rsidR="00CD5A5D">
        <w:t xml:space="preserve"> </w:t>
      </w:r>
      <w:r w:rsidR="00202F0F">
        <w:t>SMF in the</w:t>
      </w:r>
      <w:r w:rsidR="00CD5A5D" w:rsidRPr="00CD5A5D">
        <w:t xml:space="preserve"> </w:t>
      </w:r>
      <w:r w:rsidR="00CD5A5D">
        <w:t>NAS message when</w:t>
      </w:r>
      <w:r w:rsidR="00202F0F">
        <w:t xml:space="preserve"> </w:t>
      </w:r>
      <w:r w:rsidR="00D605CF">
        <w:t xml:space="preserve">the </w:t>
      </w:r>
      <w:r w:rsidR="00CD5A5D">
        <w:t xml:space="preserve">UE </w:t>
      </w:r>
      <w:r w:rsidR="00D605CF">
        <w:t>j</w:t>
      </w:r>
      <w:r w:rsidR="00202F0F">
        <w:t xml:space="preserve">oin </w:t>
      </w:r>
      <w:r w:rsidR="00D605CF">
        <w:t>is a</w:t>
      </w:r>
      <w:r w:rsidR="00202F0F">
        <w:t>ccept</w:t>
      </w:r>
      <w:r w:rsidR="00D605CF">
        <w:t>ed</w:t>
      </w:r>
      <w:r w:rsidR="00202F0F">
        <w:t xml:space="preserve"> </w:t>
      </w:r>
      <w:r w:rsidR="00D605CF">
        <w:t>or rejected</w:t>
      </w:r>
      <w:r w:rsidR="009E00F6">
        <w:t>, therefore</w:t>
      </w:r>
    </w:p>
    <w:p w14:paraId="030057D3" w14:textId="1162E415" w:rsidR="00EA71BC" w:rsidRPr="00857913" w:rsidRDefault="00202F0F" w:rsidP="0001230A">
      <w:pPr>
        <w:spacing w:before="120" w:after="0"/>
        <w:ind w:left="288"/>
      </w:pPr>
      <w:r w:rsidRPr="00857913">
        <w:rPr>
          <w:b/>
          <w:bCs/>
        </w:rPr>
        <w:t>[Proposal-3]</w:t>
      </w:r>
      <w:r w:rsidRPr="00857913">
        <w:t xml:space="preserve"> In </w:t>
      </w:r>
      <w:r w:rsidR="00766B74">
        <w:t xml:space="preserve">the NAS </w:t>
      </w:r>
      <w:r w:rsidR="00B82F49" w:rsidRPr="00857913">
        <w:t xml:space="preserve">message </w:t>
      </w:r>
      <w:r w:rsidR="00766B74">
        <w:t xml:space="preserve">to accept or reject </w:t>
      </w:r>
      <w:r w:rsidR="00386BBD">
        <w:t xml:space="preserve">the </w:t>
      </w:r>
      <w:r w:rsidR="00766B74">
        <w:t>UE j</w:t>
      </w:r>
      <w:r w:rsidRPr="00857913">
        <w:t>oin</w:t>
      </w:r>
      <w:r w:rsidR="00455BD0" w:rsidRPr="00857913">
        <w:t xml:space="preserve">, </w:t>
      </w:r>
      <w:r w:rsidR="009E00F6">
        <w:t>i</w:t>
      </w:r>
      <w:r w:rsidR="00455BD0" w:rsidRPr="00857913">
        <w:t xml:space="preserve">t is proposed to include </w:t>
      </w:r>
      <w:r w:rsidR="00123F43" w:rsidRPr="00857913">
        <w:t xml:space="preserve">MBS service area represented by the </w:t>
      </w:r>
      <w:r w:rsidRPr="00857913">
        <w:t>MBS SAI list.</w:t>
      </w:r>
    </w:p>
    <w:p w14:paraId="3F35E556" w14:textId="77777777" w:rsidR="00202F0F" w:rsidRDefault="00202F0F" w:rsidP="00693424"/>
    <w:p w14:paraId="11ABEA1E" w14:textId="38801BB3" w:rsidR="00202F0F" w:rsidRDefault="00CE366A" w:rsidP="00857913">
      <w:pPr>
        <w:spacing w:before="120" w:after="0"/>
      </w:pPr>
      <w:r>
        <w:t>Now the questio</w:t>
      </w:r>
      <w:r w:rsidR="00D10C66">
        <w:t xml:space="preserve">n is whether </w:t>
      </w:r>
      <w:r w:rsidR="00202F0F">
        <w:t>cell ID list and TAI list</w:t>
      </w:r>
      <w:r w:rsidR="00B01749">
        <w:t xml:space="preserve"> </w:t>
      </w:r>
      <w:r w:rsidR="00D10C66">
        <w:t xml:space="preserve">should </w:t>
      </w:r>
      <w:r w:rsidR="00B01749">
        <w:t xml:space="preserve">also </w:t>
      </w:r>
      <w:r w:rsidR="00202F0F">
        <w:t>be used as MBS service area</w:t>
      </w:r>
      <w:r w:rsidR="00D10C66">
        <w:t>.</w:t>
      </w:r>
      <w:r w:rsidR="00202F0F">
        <w:t xml:space="preserve"> Th</w:t>
      </w:r>
      <w:r w:rsidR="00991248">
        <w:t>is</w:t>
      </w:r>
      <w:r w:rsidR="00202F0F">
        <w:t xml:space="preserve"> question can be clarified from the following perspectives:</w:t>
      </w:r>
    </w:p>
    <w:p w14:paraId="0B412B29" w14:textId="117FA133" w:rsidR="00875FE5" w:rsidRPr="00857913" w:rsidRDefault="00875FE5" w:rsidP="00857913">
      <w:pPr>
        <w:numPr>
          <w:ilvl w:val="0"/>
          <w:numId w:val="31"/>
        </w:numPr>
        <w:spacing w:before="120" w:after="0"/>
      </w:pPr>
      <w:r>
        <w:t>Can AF provide cell ID list or TAI list as MBS service area?</w:t>
      </w:r>
    </w:p>
    <w:p w14:paraId="5E218874" w14:textId="3AC02DE1" w:rsidR="00875FE5" w:rsidRDefault="00875FE5" w:rsidP="00857913">
      <w:pPr>
        <w:spacing w:before="120" w:after="0"/>
        <w:ind w:leftChars="200" w:left="400"/>
      </w:pPr>
      <w:r>
        <w:t xml:space="preserve">In case AF provides cell ID list, it </w:t>
      </w:r>
      <w:r w:rsidR="00455BD0">
        <w:t xml:space="preserve">will be cumbersome </w:t>
      </w:r>
      <w:r>
        <w:t xml:space="preserve">to </w:t>
      </w:r>
      <w:r w:rsidR="00CB27BB">
        <w:t xml:space="preserve">configure </w:t>
      </w:r>
      <w:r>
        <w:t>message routing for the broadcast MBS</w:t>
      </w:r>
      <w:r w:rsidR="00CB27BB">
        <w:t xml:space="preserve"> Session</w:t>
      </w:r>
      <w:r>
        <w:t xml:space="preserve"> (i.e. how MB-SMF can discover AMFs based on the cell ID list). For local multicast MBS </w:t>
      </w:r>
      <w:r w:rsidR="00BD7076">
        <w:t>Session</w:t>
      </w:r>
      <w:r>
        <w:t xml:space="preserve">, </w:t>
      </w:r>
      <w:r w:rsidR="00E71D87">
        <w:t>the</w:t>
      </w:r>
      <w:r>
        <w:t xml:space="preserve"> message routing issue</w:t>
      </w:r>
      <w:r w:rsidR="00E71D87">
        <w:t xml:space="preserve"> does not exist, however </w:t>
      </w:r>
      <w:r>
        <w:t xml:space="preserve">SMF </w:t>
      </w:r>
      <w:r w:rsidR="00382571">
        <w:t>is not able to</w:t>
      </w:r>
      <w:r w:rsidR="00382571">
        <w:t xml:space="preserve"> </w:t>
      </w:r>
      <w:r>
        <w:t>map the cell ID list to MBS SAI list</w:t>
      </w:r>
      <w:r w:rsidR="00B453E7">
        <w:t xml:space="preserve"> (to be sent </w:t>
      </w:r>
      <w:r>
        <w:t>NAS messages</w:t>
      </w:r>
      <w:r w:rsidR="00D03FC2">
        <w:t xml:space="preserve"> for join accept/reject</w:t>
      </w:r>
      <w:r w:rsidR="00B453E7">
        <w:t xml:space="preserve">) </w:t>
      </w:r>
      <w:r w:rsidR="00382571">
        <w:t xml:space="preserve">without major </w:t>
      </w:r>
      <w:r w:rsidR="00EB07C9">
        <w:t>system impact</w:t>
      </w:r>
      <w:r>
        <w:t>.</w:t>
      </w:r>
    </w:p>
    <w:p w14:paraId="477CABB2" w14:textId="6BD4871A" w:rsidR="00875FE5" w:rsidRDefault="00875FE5" w:rsidP="00857913">
      <w:pPr>
        <w:spacing w:before="120" w:after="0"/>
        <w:ind w:leftChars="200" w:left="400"/>
      </w:pPr>
      <w:r>
        <w:rPr>
          <w:rFonts w:hint="eastAsia"/>
        </w:rPr>
        <w:t>I</w:t>
      </w:r>
      <w:r>
        <w:t>n case AF provides the TAI list, MB-SMF can discover AMFs based on the TAI list</w:t>
      </w:r>
      <w:r w:rsidR="007B6571">
        <w:t xml:space="preserve">, </w:t>
      </w:r>
      <w:r w:rsidR="00E43D17">
        <w:t>which implies</w:t>
      </w:r>
      <w:r w:rsidR="00826427">
        <w:t xml:space="preserve"> that the</w:t>
      </w:r>
      <w:r w:rsidR="00E43D17">
        <w:t xml:space="preserve"> TAI </w:t>
      </w:r>
      <w:r w:rsidR="00E43D17" w:rsidRPr="00386BBD">
        <w:t xml:space="preserve">list </w:t>
      </w:r>
      <w:r w:rsidR="00826427" w:rsidRPr="00386BBD">
        <w:t xml:space="preserve">needs </w:t>
      </w:r>
      <w:r w:rsidR="00E43D17" w:rsidRPr="00386BBD">
        <w:t xml:space="preserve">to </w:t>
      </w:r>
      <w:r w:rsidR="005D0573" w:rsidRPr="00386BBD">
        <w:t xml:space="preserve">be mapped to </w:t>
      </w:r>
      <w:r w:rsidR="00E43D17" w:rsidRPr="00386BBD">
        <w:t>SAI lis</w:t>
      </w:r>
      <w:r w:rsidR="005D0573" w:rsidRPr="00386BBD">
        <w:t xml:space="preserve">t </w:t>
      </w:r>
      <w:r w:rsidR="009C4594" w:rsidRPr="00386BBD">
        <w:t xml:space="preserve">used by </w:t>
      </w:r>
      <w:r w:rsidR="005D0573" w:rsidRPr="00386BBD">
        <w:t>NG-RAN</w:t>
      </w:r>
      <w:r w:rsidR="008E20E9" w:rsidRPr="00386BBD">
        <w:t xml:space="preserve"> </w:t>
      </w:r>
      <w:r w:rsidR="00353814" w:rsidRPr="00386BBD">
        <w:t xml:space="preserve">in </w:t>
      </w:r>
      <w:r w:rsidR="008E20E9" w:rsidRPr="00386BBD">
        <w:t>SIB (System Information Block)</w:t>
      </w:r>
      <w:r w:rsidRPr="00386BBD">
        <w:t xml:space="preserve">. </w:t>
      </w:r>
      <w:r w:rsidR="007102D6" w:rsidRPr="00386BBD">
        <w:t>As t</w:t>
      </w:r>
      <w:r w:rsidRPr="00386BBD">
        <w:t xml:space="preserve">he SAI configuration and </w:t>
      </w:r>
      <w:r w:rsidR="00353814" w:rsidRPr="00386BBD">
        <w:t xml:space="preserve">the </w:t>
      </w:r>
      <w:r w:rsidRPr="00386BBD">
        <w:t xml:space="preserve">TAI configuration </w:t>
      </w:r>
      <w:r w:rsidR="00D65E87" w:rsidRPr="00386BBD">
        <w:t>are independent</w:t>
      </w:r>
      <w:r w:rsidRPr="00386BBD">
        <w:t xml:space="preserve">, </w:t>
      </w:r>
      <w:r w:rsidR="00256D7B" w:rsidRPr="00386BBD">
        <w:t xml:space="preserve">mapping from </w:t>
      </w:r>
      <w:r w:rsidRPr="00386BBD">
        <w:t xml:space="preserve">the TAI list to MBS SAI list </w:t>
      </w:r>
      <w:r w:rsidR="00256D7B" w:rsidRPr="00386BBD">
        <w:t xml:space="preserve">may not be </w:t>
      </w:r>
      <w:r w:rsidR="002A60E3" w:rsidRPr="00386BBD">
        <w:t>possible</w:t>
      </w:r>
      <w:r w:rsidR="00D5710E" w:rsidRPr="00386BBD">
        <w:t>.</w:t>
      </w:r>
      <w:r w:rsidR="00A33A9C">
        <w:t xml:space="preserve"> </w:t>
      </w:r>
    </w:p>
    <w:p w14:paraId="14D3B88A" w14:textId="0B0D188D" w:rsidR="00875FE5" w:rsidRPr="00857913" w:rsidRDefault="00875FE5" w:rsidP="00857913">
      <w:pPr>
        <w:spacing w:before="120" w:after="0"/>
        <w:ind w:leftChars="200" w:left="400"/>
      </w:pPr>
      <w:r w:rsidRPr="00857913">
        <w:rPr>
          <w:b/>
          <w:bCs/>
        </w:rPr>
        <w:t>[Proposal-4]</w:t>
      </w:r>
      <w:r w:rsidRPr="00857913">
        <w:t xml:space="preserve"> </w:t>
      </w:r>
      <w:r w:rsidR="00DE73EB">
        <w:t>I</w:t>
      </w:r>
      <w:r w:rsidR="00BD50D2" w:rsidRPr="00857913">
        <w:t xml:space="preserve">t is proposed that </w:t>
      </w:r>
      <w:r w:rsidRPr="00857913">
        <w:t xml:space="preserve">AF </w:t>
      </w:r>
      <w:r w:rsidR="00BD50D2" w:rsidRPr="00857913">
        <w:t>should</w:t>
      </w:r>
      <w:r w:rsidRPr="00857913">
        <w:t xml:space="preserve"> not provide cell list or TAI list as MBS service area.</w:t>
      </w:r>
    </w:p>
    <w:p w14:paraId="195B36B0" w14:textId="63AD0E5A" w:rsidR="00202F0F" w:rsidRPr="00857913" w:rsidRDefault="00202F0F" w:rsidP="00857913">
      <w:pPr>
        <w:numPr>
          <w:ilvl w:val="0"/>
          <w:numId w:val="31"/>
        </w:numPr>
        <w:spacing w:before="120" w:after="0"/>
      </w:pPr>
      <w:r>
        <w:t>When AF provides civic address information or geographical area information, shall the MBS service area be translated to cell ID list or TAI list?</w:t>
      </w:r>
    </w:p>
    <w:p w14:paraId="5B4DCC63" w14:textId="79ACE302" w:rsidR="00875FE5" w:rsidRDefault="00783AD9" w:rsidP="00857913">
      <w:pPr>
        <w:spacing w:before="120" w:after="0"/>
        <w:ind w:leftChars="200" w:left="400"/>
      </w:pPr>
      <w:r>
        <w:t>T</w:t>
      </w:r>
      <w:r w:rsidR="00D46195">
        <w:t xml:space="preserve">he justification for </w:t>
      </w:r>
      <w:r w:rsidR="00D46195" w:rsidRPr="00857913">
        <w:rPr>
          <w:b/>
          <w:bCs/>
        </w:rPr>
        <w:t>[Proposal-4]</w:t>
      </w:r>
      <w:r w:rsidR="00D46195">
        <w:t xml:space="preserve"> </w:t>
      </w:r>
      <w:r>
        <w:t>is</w:t>
      </w:r>
      <w:r>
        <w:t xml:space="preserve"> </w:t>
      </w:r>
      <w:r w:rsidR="00007EE5">
        <w:t xml:space="preserve">also </w:t>
      </w:r>
      <w:r w:rsidR="00D46195">
        <w:t xml:space="preserve">applicable </w:t>
      </w:r>
      <w:r w:rsidR="00007EE5">
        <w:t>here</w:t>
      </w:r>
      <w:r>
        <w:t xml:space="preserve">, therefore </w:t>
      </w:r>
    </w:p>
    <w:p w14:paraId="52A6D29F" w14:textId="6ACBBC8D" w:rsidR="00D46195" w:rsidRPr="00857913" w:rsidRDefault="00D46195" w:rsidP="0001230A">
      <w:pPr>
        <w:spacing w:before="120" w:after="0"/>
        <w:ind w:left="720"/>
      </w:pPr>
      <w:r w:rsidRPr="00857913">
        <w:rPr>
          <w:b/>
          <w:bCs/>
        </w:rPr>
        <w:t>[Proposal-5]</w:t>
      </w:r>
      <w:r w:rsidRPr="00C3332C">
        <w:t xml:space="preserve"> When AF provides civic address information or geographical area information, </w:t>
      </w:r>
      <w:r w:rsidR="001A3221" w:rsidRPr="00C3332C">
        <w:t xml:space="preserve">it is proposed that </w:t>
      </w:r>
      <w:r w:rsidRPr="00C3332C">
        <w:t xml:space="preserve">the MBS service area </w:t>
      </w:r>
      <w:r w:rsidR="00C3332C" w:rsidRPr="00C3332C">
        <w:t>should</w:t>
      </w:r>
      <w:r w:rsidRPr="00C3332C">
        <w:t xml:space="preserve"> be translated to </w:t>
      </w:r>
      <w:r w:rsidR="00C3332C" w:rsidRPr="00C3332C">
        <w:t>MBS SAI list.</w:t>
      </w:r>
    </w:p>
    <w:p w14:paraId="64EB03BD" w14:textId="6E6C3831" w:rsidR="00202F0F" w:rsidRPr="00857913" w:rsidRDefault="00202F0F" w:rsidP="00857913">
      <w:pPr>
        <w:numPr>
          <w:ilvl w:val="0"/>
          <w:numId w:val="31"/>
        </w:numPr>
        <w:spacing w:before="120" w:after="0"/>
      </w:pPr>
      <w:r>
        <w:t xml:space="preserve">Can AF provide cell ID list </w:t>
      </w:r>
      <w:r w:rsidR="00D46195">
        <w:t>together</w:t>
      </w:r>
      <w:r>
        <w:t xml:space="preserve"> the SAI list</w:t>
      </w:r>
      <w:r w:rsidR="00D46195">
        <w:t xml:space="preserve"> for better granularity</w:t>
      </w:r>
      <w:r>
        <w:t>?</w:t>
      </w:r>
    </w:p>
    <w:p w14:paraId="26FB4BAB" w14:textId="77777777" w:rsidR="00D46195" w:rsidRDefault="00D46195" w:rsidP="00857913">
      <w:pPr>
        <w:spacing w:before="120" w:after="0"/>
        <w:ind w:leftChars="200" w:left="400"/>
      </w:pPr>
      <w:r>
        <w:rPr>
          <w:rFonts w:hint="eastAsia"/>
        </w:rPr>
        <w:t>I</w:t>
      </w:r>
      <w:r>
        <w:t xml:space="preserve">n TR 23.741, cell ID list can be provided to BM-SC for finer granularity in </w:t>
      </w:r>
      <w:proofErr w:type="spellStart"/>
      <w:r>
        <w:t>eMBMS</w:t>
      </w:r>
      <w:proofErr w:type="spellEnd"/>
      <w:r>
        <w:t>. Can this feature also be lifted to MBS?</w:t>
      </w:r>
    </w:p>
    <w:p w14:paraId="1192A914" w14:textId="77777777" w:rsidR="00461A58" w:rsidRDefault="00461A58" w:rsidP="00857913">
      <w:pPr>
        <w:spacing w:before="120" w:after="0"/>
        <w:ind w:leftChars="200" w:left="400"/>
      </w:pPr>
      <w:r>
        <w:lastRenderedPageBreak/>
        <w:t>On one hand, the granularity of SAI can be on cell level. If the SAI is properly planned and configured, it is possible to have the local multicast MBS service or broadcast MBS service to be delivered in one or more cells. The cell level granularity can be reached by SAI.</w:t>
      </w:r>
    </w:p>
    <w:p w14:paraId="426D2275" w14:textId="785B2DAF" w:rsidR="00F418FB" w:rsidRDefault="00461A58" w:rsidP="00857913">
      <w:pPr>
        <w:spacing w:before="120" w:after="0"/>
        <w:ind w:leftChars="200" w:left="400"/>
      </w:pPr>
      <w:r>
        <w:t xml:space="preserve">On the other hand, </w:t>
      </w:r>
      <w:r w:rsidR="00E07448">
        <w:t xml:space="preserve">the </w:t>
      </w:r>
      <w:r w:rsidR="00D46195">
        <w:t xml:space="preserve">cell ID is </w:t>
      </w:r>
      <w:r w:rsidR="007E2624">
        <w:t>rather dynamic</w:t>
      </w:r>
      <w:r w:rsidR="00D46195">
        <w:t>. For example, for energy efficiency, some cells may be disabled, some cells may be merged, etc. If th</w:t>
      </w:r>
      <w:r>
        <w:t xml:space="preserve">ose </w:t>
      </w:r>
      <w:r w:rsidR="00D46195">
        <w:t>cell ID</w:t>
      </w:r>
      <w:r>
        <w:t xml:space="preserve">s are </w:t>
      </w:r>
      <w:r w:rsidR="00D46195">
        <w:t>used by AF</w:t>
      </w:r>
      <w:r>
        <w:t>, AF needs to be informed about such updates, and AF may need to update the MBS session due to such change</w:t>
      </w:r>
      <w:r w:rsidR="00F276F2">
        <w:t xml:space="preserve">. Such dependency </w:t>
      </w:r>
      <w:r>
        <w:t>is not desired.</w:t>
      </w:r>
    </w:p>
    <w:p w14:paraId="6FCFB333" w14:textId="0532C12A" w:rsidR="00461A58" w:rsidRPr="00857913" w:rsidRDefault="00461A58" w:rsidP="00857913">
      <w:pPr>
        <w:spacing w:before="120" w:after="0"/>
        <w:ind w:leftChars="200" w:left="400"/>
      </w:pPr>
      <w:r w:rsidRPr="00857913">
        <w:rPr>
          <w:rFonts w:hint="eastAsia"/>
        </w:rPr>
        <w:t>A</w:t>
      </w:r>
      <w:r w:rsidRPr="00857913">
        <w:t xml:space="preserve">lso, for local multicast MBS service, NG-RAN will </w:t>
      </w:r>
      <w:r w:rsidR="006975EC" w:rsidRPr="00857913">
        <w:t xml:space="preserve">only </w:t>
      </w:r>
      <w:r w:rsidRPr="00857913">
        <w:t>deliver MBS data towards those cells with joined UE</w:t>
      </w:r>
      <w:r w:rsidR="007E2624" w:rsidRPr="00857913">
        <w:t>s</w:t>
      </w:r>
      <w:r w:rsidR="009F14DB" w:rsidRPr="00857913">
        <w:t>,</w:t>
      </w:r>
      <w:r w:rsidRPr="00857913">
        <w:t xml:space="preserve"> </w:t>
      </w:r>
      <w:r w:rsidR="009F14DB" w:rsidRPr="00857913">
        <w:t>e</w:t>
      </w:r>
      <w:r w:rsidRPr="00857913">
        <w:t xml:space="preserve">ven if the SAI covers </w:t>
      </w:r>
      <w:r w:rsidR="004E3C3B" w:rsidRPr="00857913">
        <w:t xml:space="preserve">a large area. </w:t>
      </w:r>
      <w:r w:rsidR="00C113BA" w:rsidRPr="00857913">
        <w:t xml:space="preserve">There wouldn’t be resource waste in other cells with no joined UEs. </w:t>
      </w:r>
      <w:r w:rsidR="004E3C3B" w:rsidRPr="00857913">
        <w:t xml:space="preserve">So, it is not necessary to bring cell ID list with finer granularity. </w:t>
      </w:r>
    </w:p>
    <w:p w14:paraId="0E1A9D6C" w14:textId="18B22AA2" w:rsidR="004E3C3B" w:rsidRPr="00857913" w:rsidRDefault="004E3C3B" w:rsidP="00857913">
      <w:pPr>
        <w:spacing w:before="120" w:after="0"/>
        <w:ind w:leftChars="200" w:left="400"/>
      </w:pPr>
      <w:r w:rsidRPr="00857913">
        <w:rPr>
          <w:b/>
          <w:bCs/>
        </w:rPr>
        <w:t>[Proposal-6]</w:t>
      </w:r>
      <w:r w:rsidRPr="00D15DF5">
        <w:t xml:space="preserve"> Considering the drawbacks and the limited values (not applicable for local multicast MBS service) of using cell ID list together with SAI list, it is recommended that AF sh</w:t>
      </w:r>
      <w:r w:rsidR="005A44FB">
        <w:t>ould</w:t>
      </w:r>
      <w:r w:rsidRPr="00D15DF5">
        <w:t xml:space="preserve"> not provide cell ID list together with SAI list.</w:t>
      </w:r>
    </w:p>
    <w:p w14:paraId="2E15EF4F" w14:textId="34565782" w:rsidR="004E3C3B" w:rsidRPr="00A9506E" w:rsidRDefault="004E3C3B" w:rsidP="00857913">
      <w:pPr>
        <w:spacing w:before="120" w:after="0"/>
      </w:pPr>
      <w:r w:rsidRPr="00857913">
        <w:rPr>
          <w:b/>
          <w:bCs/>
        </w:rPr>
        <w:t>[Proposal-7]</w:t>
      </w:r>
      <w:r w:rsidRPr="00A9506E">
        <w:t xml:space="preserve"> Consolidate </w:t>
      </w:r>
      <w:r w:rsidRPr="00857913">
        <w:rPr>
          <w:b/>
          <w:bCs/>
        </w:rPr>
        <w:t>[Proposal-1]</w:t>
      </w:r>
      <w:r w:rsidRPr="00A9506E">
        <w:t xml:space="preserve"> to</w:t>
      </w:r>
      <w:r w:rsidRPr="00857913">
        <w:t xml:space="preserve"> </w:t>
      </w:r>
      <w:r w:rsidRPr="00857913">
        <w:rPr>
          <w:b/>
          <w:bCs/>
        </w:rPr>
        <w:t>[Proposal-6]</w:t>
      </w:r>
      <w:r w:rsidRPr="00A9506E">
        <w:t>, the MBS service area in TS 23.247 is proposed to be updated as below:</w:t>
      </w:r>
    </w:p>
    <w:p w14:paraId="1A8A7096" w14:textId="2BE7787C" w:rsidR="004E3C3B" w:rsidRDefault="004E3C3B" w:rsidP="00857913">
      <w:pPr>
        <w:spacing w:before="120" w:after="0"/>
      </w:pPr>
      <w:r>
        <w:t>MBS service area can be represented by MBS SAI list, geographical area information or civic address information when used by AF. And in 5GC and NG-RAN, MBS service area is represented by MBS SAI list:</w:t>
      </w:r>
    </w:p>
    <w:p w14:paraId="566CCCBB" w14:textId="77777777" w:rsidR="00857913" w:rsidRDefault="004E3C3B" w:rsidP="00927966">
      <w:pPr>
        <w:numPr>
          <w:ilvl w:val="0"/>
          <w:numId w:val="30"/>
        </w:numPr>
        <w:spacing w:before="120" w:after="0"/>
      </w:pPr>
      <w:r>
        <w:t>MBS service area (MBS SAI list) may be included in the service announcement for local multicast MBS service or broadcast MBS service.</w:t>
      </w:r>
    </w:p>
    <w:p w14:paraId="657E71A9" w14:textId="77777777" w:rsidR="00857913" w:rsidRDefault="004E3C3B" w:rsidP="00B03571">
      <w:pPr>
        <w:numPr>
          <w:ilvl w:val="0"/>
          <w:numId w:val="30"/>
        </w:numPr>
        <w:spacing w:before="120" w:after="0"/>
      </w:pPr>
      <w:r>
        <w:rPr>
          <w:rFonts w:hint="eastAsia"/>
        </w:rPr>
        <w:t>N</w:t>
      </w:r>
      <w:r>
        <w:t>EF translates the geographical area information or civic address information to MBS SAI list.</w:t>
      </w:r>
    </w:p>
    <w:p w14:paraId="61D9FCE7" w14:textId="77777777" w:rsidR="00857913" w:rsidRDefault="004E3C3B" w:rsidP="00872290">
      <w:pPr>
        <w:numPr>
          <w:ilvl w:val="0"/>
          <w:numId w:val="30"/>
        </w:numPr>
        <w:spacing w:before="120" w:after="0"/>
      </w:pPr>
      <w:r>
        <w:rPr>
          <w:rFonts w:hint="eastAsia"/>
        </w:rPr>
        <w:t>M</w:t>
      </w:r>
      <w:r>
        <w:t>BS service area (MBS SAI list) will be used by 5GC and NG-RAN for area restriction for local multicast MBS service or broadcast MBS service.</w:t>
      </w:r>
    </w:p>
    <w:p w14:paraId="1FA16002" w14:textId="4DB9896D" w:rsidR="004E3C3B" w:rsidRDefault="004E3C3B" w:rsidP="00872290">
      <w:pPr>
        <w:numPr>
          <w:ilvl w:val="0"/>
          <w:numId w:val="30"/>
        </w:numPr>
        <w:spacing w:before="120" w:after="0"/>
      </w:pPr>
      <w:r>
        <w:rPr>
          <w:rFonts w:hint="eastAsia"/>
        </w:rPr>
        <w:t>M</w:t>
      </w:r>
      <w:r>
        <w:t>BS service area (</w:t>
      </w:r>
      <w:r w:rsidR="00A9506E">
        <w:t>MBS SAI</w:t>
      </w:r>
      <w:r>
        <w:t xml:space="preserve"> list) may be included in the Join Accept or Join Reject NAS messages</w:t>
      </w:r>
    </w:p>
    <w:p w14:paraId="5010E675" w14:textId="77777777" w:rsidR="00857913" w:rsidRDefault="00857913" w:rsidP="00857913">
      <w:pPr>
        <w:spacing w:before="120" w:after="0"/>
      </w:pPr>
    </w:p>
    <w:p w14:paraId="796A19A4" w14:textId="74AD3051" w:rsidR="003B566E" w:rsidRPr="0001230A" w:rsidRDefault="003B566E" w:rsidP="00857913">
      <w:pPr>
        <w:spacing w:before="120" w:after="0"/>
      </w:pPr>
      <w:r w:rsidRPr="004F3C5D">
        <w:t>For the local multicast MBS service, SMF needs to subscribe “Area of Interest</w:t>
      </w:r>
      <w:r w:rsidRPr="00124EF9">
        <w:t>” to AMF.</w:t>
      </w:r>
      <w:r w:rsidR="00613AD5" w:rsidRPr="0001230A">
        <w:t xml:space="preserve"> </w:t>
      </w:r>
      <w:r w:rsidR="00D13253" w:rsidRPr="0001230A">
        <w:t xml:space="preserve">As discussed </w:t>
      </w:r>
      <w:r w:rsidR="00252D1F" w:rsidRPr="0001230A">
        <w:t>for</w:t>
      </w:r>
      <w:r w:rsidR="00D13253" w:rsidRPr="0001230A">
        <w:t xml:space="preserve"> </w:t>
      </w:r>
      <w:r w:rsidRPr="0001230A">
        <w:rPr>
          <w:b/>
          <w:bCs/>
        </w:rPr>
        <w:t>[Proposal-</w:t>
      </w:r>
      <w:r w:rsidR="006C0BD0" w:rsidRPr="0001230A">
        <w:rPr>
          <w:b/>
          <w:bCs/>
        </w:rPr>
        <w:t>4</w:t>
      </w:r>
      <w:r w:rsidRPr="0001230A">
        <w:rPr>
          <w:b/>
          <w:bCs/>
        </w:rPr>
        <w:t>]</w:t>
      </w:r>
      <w:r w:rsidR="0020363F" w:rsidRPr="004F3C5D">
        <w:t xml:space="preserve">, </w:t>
      </w:r>
      <w:r w:rsidR="00252D1F" w:rsidRPr="00124EF9">
        <w:t>mapping between TA</w:t>
      </w:r>
      <w:r w:rsidR="00252D1F" w:rsidRPr="004F6488">
        <w:t xml:space="preserve">I list and SAI list may not be </w:t>
      </w:r>
      <w:r w:rsidR="00252D1F" w:rsidRPr="001B377B">
        <w:t>possib</w:t>
      </w:r>
      <w:r w:rsidR="00252D1F" w:rsidRPr="0001230A">
        <w:t xml:space="preserve">le, therefore </w:t>
      </w:r>
      <w:r w:rsidR="008D73DD" w:rsidRPr="0001230A">
        <w:t>“Area of Interest”</w:t>
      </w:r>
      <w:r w:rsidR="008D73DD" w:rsidRPr="0001230A">
        <w:t xml:space="preserve"> needs to be enhanced with </w:t>
      </w:r>
      <w:r w:rsidR="006C0BD0" w:rsidRPr="0001230A">
        <w:t>MBS SAI</w:t>
      </w:r>
      <w:r w:rsidR="001E5378" w:rsidRPr="0001230A">
        <w:t xml:space="preserve"> </w:t>
      </w:r>
      <w:r w:rsidR="000342BA" w:rsidRPr="0001230A">
        <w:t xml:space="preserve">and </w:t>
      </w:r>
      <w:r w:rsidR="000D6440" w:rsidRPr="0001230A">
        <w:t xml:space="preserve">sent </w:t>
      </w:r>
      <w:r w:rsidR="00D13253" w:rsidRPr="0001230A">
        <w:t>to NG-RAN so that NG-RAN can determine the area correctly.</w:t>
      </w:r>
    </w:p>
    <w:p w14:paraId="7666A82E" w14:textId="05FBF27B" w:rsidR="00D13253" w:rsidRDefault="00D13253" w:rsidP="00857913">
      <w:pPr>
        <w:spacing w:before="120" w:after="0"/>
      </w:pPr>
      <w:r w:rsidRPr="0001230A">
        <w:rPr>
          <w:b/>
          <w:bCs/>
        </w:rPr>
        <w:t xml:space="preserve">[Proposal-8] </w:t>
      </w:r>
      <w:r w:rsidR="0077797D" w:rsidRPr="0001230A">
        <w:t>It is proposed that</w:t>
      </w:r>
      <w:r w:rsidR="0077797D" w:rsidRPr="0001230A">
        <w:rPr>
          <w:b/>
          <w:bCs/>
        </w:rPr>
        <w:t xml:space="preserve"> </w:t>
      </w:r>
      <w:r w:rsidRPr="0001230A">
        <w:t xml:space="preserve">SMF </w:t>
      </w:r>
      <w:r w:rsidR="00107890" w:rsidRPr="0001230A">
        <w:t xml:space="preserve">support </w:t>
      </w:r>
      <w:r w:rsidR="00706914" w:rsidRPr="0001230A">
        <w:t>send</w:t>
      </w:r>
      <w:r w:rsidR="00107890" w:rsidRPr="0001230A">
        <w:t>ing</w:t>
      </w:r>
      <w:r w:rsidRPr="0001230A">
        <w:t xml:space="preserve"> “Area of Interest”</w:t>
      </w:r>
      <w:r w:rsidR="002C2DB6" w:rsidRPr="0001230A">
        <w:t xml:space="preserve"> represented by </w:t>
      </w:r>
      <w:r w:rsidR="002C2DB6" w:rsidRPr="0001230A">
        <w:t>MBS SAI lis</w:t>
      </w:r>
      <w:r w:rsidR="002C2DB6" w:rsidRPr="0001230A">
        <w:t xml:space="preserve">t </w:t>
      </w:r>
      <w:r w:rsidRPr="0001230A">
        <w:t>to AMF</w:t>
      </w:r>
      <w:r w:rsidR="00435A6B" w:rsidRPr="0001230A">
        <w:t xml:space="preserve"> which forward th</w:t>
      </w:r>
      <w:r w:rsidR="00706914" w:rsidRPr="0001230A">
        <w:t xml:space="preserve">e </w:t>
      </w:r>
      <w:r w:rsidRPr="0001230A">
        <w:t>MBS SAI list to NG-RAN</w:t>
      </w:r>
      <w:r w:rsidR="005E3B25" w:rsidRPr="0001230A">
        <w:t>.</w:t>
      </w:r>
      <w:r w:rsidRPr="0001230A">
        <w:t xml:space="preserve"> </w:t>
      </w:r>
      <w:r w:rsidR="005E3B25" w:rsidRPr="0001230A">
        <w:t>Based on the received MBS</w:t>
      </w:r>
      <w:r w:rsidR="00DB3280" w:rsidRPr="0001230A">
        <w:t xml:space="preserve"> </w:t>
      </w:r>
      <w:r w:rsidR="005E3B25" w:rsidRPr="0001230A">
        <w:t>SAI list, the NG-RAN</w:t>
      </w:r>
      <w:r w:rsidRPr="0001230A">
        <w:t xml:space="preserve"> determine</w:t>
      </w:r>
      <w:r w:rsidR="00764989" w:rsidRPr="0001230A">
        <w:t>s</w:t>
      </w:r>
      <w:r w:rsidRPr="0001230A">
        <w:t xml:space="preserve"> </w:t>
      </w:r>
      <w:r w:rsidR="00764989" w:rsidRPr="0001230A">
        <w:t xml:space="preserve">whether </w:t>
      </w:r>
      <w:r w:rsidRPr="0001230A">
        <w:t xml:space="preserve">the </w:t>
      </w:r>
      <w:r w:rsidR="005E3B25" w:rsidRPr="0001230A">
        <w:t>UE</w:t>
      </w:r>
      <w:r w:rsidR="00777152" w:rsidRPr="0001230A">
        <w:t xml:space="preserve"> in or out of a</w:t>
      </w:r>
      <w:r w:rsidR="004F3C5D" w:rsidRPr="0001230A">
        <w:t>n</w:t>
      </w:r>
      <w:r w:rsidR="00777152" w:rsidRPr="0001230A">
        <w:t xml:space="preserve"> </w:t>
      </w:r>
      <w:r w:rsidR="00DB3280" w:rsidRPr="0001230A">
        <w:t>MBS service area</w:t>
      </w:r>
      <w:r w:rsidRPr="0001230A">
        <w:t>.</w:t>
      </w:r>
    </w:p>
    <w:p w14:paraId="5B4ED370" w14:textId="77777777" w:rsidR="003B566E" w:rsidRPr="003B566E" w:rsidRDefault="003B566E" w:rsidP="00616E55">
      <w:pPr>
        <w:spacing w:before="120"/>
        <w:rPr>
          <w:lang w:val="en-US"/>
        </w:rPr>
      </w:pPr>
    </w:p>
    <w:p w14:paraId="7A124AB9" w14:textId="77777777" w:rsidR="00616E55" w:rsidRDefault="00616E55" w:rsidP="000F6449">
      <w:pPr>
        <w:pStyle w:val="Heading2"/>
        <w:numPr>
          <w:ilvl w:val="1"/>
          <w:numId w:val="6"/>
        </w:numPr>
        <w:spacing w:before="0" w:after="0"/>
        <w:rPr>
          <w:rFonts w:cs="Arial"/>
          <w:b/>
          <w:sz w:val="20"/>
        </w:rPr>
      </w:pPr>
      <w:r>
        <w:rPr>
          <w:rFonts w:cs="Arial"/>
          <w:b/>
          <w:sz w:val="20"/>
        </w:rPr>
        <w:t>Mapping with frequency</w:t>
      </w:r>
      <w:r w:rsidR="00BA173D">
        <w:rPr>
          <w:rFonts w:cs="Arial"/>
          <w:b/>
          <w:sz w:val="20"/>
        </w:rPr>
        <w:t xml:space="preserve"> (Question 2 related)</w:t>
      </w:r>
    </w:p>
    <w:p w14:paraId="2AC98FA6" w14:textId="77777777" w:rsidR="00AF5836" w:rsidRDefault="006B5DD4" w:rsidP="002973F5">
      <w:pPr>
        <w:spacing w:before="120" w:after="0"/>
        <w:rPr>
          <w:lang w:val="en-US"/>
        </w:rPr>
      </w:pPr>
      <w:r>
        <w:rPr>
          <w:lang w:val="en-US"/>
        </w:rPr>
        <w:t xml:space="preserve">In multi-carrier deployment, the MBS </w:t>
      </w:r>
      <w:r w:rsidRPr="006B5DD4">
        <w:t>capable</w:t>
      </w:r>
      <w:r>
        <w:rPr>
          <w:lang w:val="en-US"/>
        </w:rPr>
        <w:t xml:space="preserve"> UEs needs to be able to determine the right frequency to receive the data of the MBS sessions which they are interested in.</w:t>
      </w:r>
    </w:p>
    <w:p w14:paraId="11989146" w14:textId="31F05BAB" w:rsidR="006B5DD4" w:rsidRPr="00B94A54" w:rsidRDefault="00B8546B" w:rsidP="00EE205A">
      <w:pPr>
        <w:spacing w:before="120" w:after="0"/>
        <w:rPr>
          <w:rFonts w:eastAsia="DengXian"/>
          <w:lang w:eastAsia="zh-CN"/>
        </w:rPr>
      </w:pPr>
      <w:r>
        <w:rPr>
          <w:lang w:val="en-US"/>
        </w:rPr>
        <w:t xml:space="preserve">In </w:t>
      </w:r>
      <w:r w:rsidR="00EE205A">
        <w:rPr>
          <w:lang w:val="en-US"/>
        </w:rPr>
        <w:t xml:space="preserve">RAN2 LS </w:t>
      </w:r>
      <w:hyperlink r:id="rId14" w:history="1">
        <w:r w:rsidR="00233EA2" w:rsidRPr="00233EA2">
          <w:rPr>
            <w:rStyle w:val="Hyperlink"/>
          </w:rPr>
          <w:t>S2-2107037(R2-2108914)</w:t>
        </w:r>
      </w:hyperlink>
      <w:r>
        <w:t xml:space="preserve">, RAN2 </w:t>
      </w:r>
      <w:r w:rsidR="00B94A54">
        <w:t xml:space="preserve">agrees that the mapping between the frequency and MBS SAI in SIB. And thus, UEs need to get the mapping information </w:t>
      </w:r>
      <w:r w:rsidR="00B94A54" w:rsidRPr="00EE205A">
        <w:rPr>
          <w:lang w:val="en-US"/>
        </w:rPr>
        <w:t>between</w:t>
      </w:r>
      <w:r w:rsidR="00B94A54">
        <w:t xml:space="preserve"> the MBS session and the MBS SAI in the service announcement</w:t>
      </w:r>
    </w:p>
    <w:p w14:paraId="2509E639" w14:textId="58EFA90C" w:rsidR="008E38A4" w:rsidRDefault="008E38A4" w:rsidP="00E92AD3">
      <w:pPr>
        <w:spacing w:before="120" w:after="0"/>
        <w:rPr>
          <w:lang w:val="en-US"/>
        </w:rPr>
      </w:pPr>
      <w:r w:rsidRPr="00D110E5">
        <w:rPr>
          <w:rFonts w:eastAsia="Yu Mincho"/>
          <w:b/>
          <w:bCs/>
        </w:rPr>
        <w:t>[Proposal-</w:t>
      </w:r>
      <w:r w:rsidR="00D13253">
        <w:rPr>
          <w:rFonts w:eastAsia="Yu Mincho"/>
          <w:b/>
          <w:bCs/>
        </w:rPr>
        <w:t>9</w:t>
      </w:r>
      <w:r w:rsidRPr="00D110E5">
        <w:rPr>
          <w:rFonts w:eastAsia="Yu Mincho"/>
          <w:b/>
          <w:bCs/>
        </w:rPr>
        <w:t>]</w:t>
      </w:r>
      <w:r w:rsidRPr="00E92AD3">
        <w:rPr>
          <w:rFonts w:eastAsia="Yu Mincho"/>
        </w:rPr>
        <w:t xml:space="preserve"> If </w:t>
      </w:r>
      <w:r w:rsidR="00EE205A" w:rsidRPr="00E92AD3">
        <w:rPr>
          <w:rFonts w:eastAsia="Yu Mincho"/>
        </w:rPr>
        <w:t xml:space="preserve">the </w:t>
      </w:r>
      <w:r w:rsidRPr="00E92AD3">
        <w:rPr>
          <w:rFonts w:eastAsia="Yu Mincho"/>
        </w:rPr>
        <w:t xml:space="preserve">SIB which broadcasts the mapping of the MBS service area and the frequency is enabled, the MBS </w:t>
      </w:r>
      <w:r w:rsidR="00123F43" w:rsidRPr="00E92AD3">
        <w:rPr>
          <w:rFonts w:eastAsia="Yu Mincho"/>
        </w:rPr>
        <w:t>SAI list</w:t>
      </w:r>
      <w:r w:rsidRPr="00E92AD3">
        <w:rPr>
          <w:rFonts w:eastAsia="Yu Mincho"/>
        </w:rPr>
        <w:t xml:space="preserve"> needs to be </w:t>
      </w:r>
      <w:r w:rsidRPr="00E92AD3">
        <w:t>included</w:t>
      </w:r>
      <w:r w:rsidR="00EE205A" w:rsidRPr="00E92AD3">
        <w:rPr>
          <w:rFonts w:eastAsia="Yu Mincho"/>
        </w:rPr>
        <w:t xml:space="preserve"> in the service announcement to </w:t>
      </w:r>
      <w:r w:rsidRPr="00E92AD3">
        <w:rPr>
          <w:rFonts w:eastAsia="Yu Mincho"/>
        </w:rPr>
        <w:t>offer the most flexible solution for the multi-carrier deployment.</w:t>
      </w:r>
    </w:p>
    <w:p w14:paraId="07D1F09A" w14:textId="344DC797" w:rsidR="00BA173D" w:rsidRPr="00E92AD3" w:rsidRDefault="00577BB2" w:rsidP="00E92AD3">
      <w:pPr>
        <w:spacing w:before="120" w:after="0"/>
        <w:rPr>
          <w:rFonts w:eastAsia="Yu Mincho"/>
        </w:rPr>
      </w:pPr>
      <w:r w:rsidRPr="00E92AD3">
        <w:rPr>
          <w:rFonts w:eastAsia="Yu Mincho" w:hint="eastAsia"/>
        </w:rPr>
        <w:t>I</w:t>
      </w:r>
      <w:r w:rsidRPr="00E92AD3">
        <w:rPr>
          <w:rFonts w:eastAsia="Yu Mincho"/>
        </w:rPr>
        <w:t xml:space="preserve">t is also possible that SIB is not enabled in the multi-carrier deployment (for example, SIB15 is not mandated in </w:t>
      </w:r>
      <w:proofErr w:type="spellStart"/>
      <w:r w:rsidRPr="00E92AD3">
        <w:rPr>
          <w:rFonts w:eastAsia="Yu Mincho"/>
        </w:rPr>
        <w:t>eMBMS</w:t>
      </w:r>
      <w:proofErr w:type="spellEnd"/>
      <w:r w:rsidRPr="00E92AD3">
        <w:rPr>
          <w:rFonts w:eastAsia="Yu Mincho"/>
        </w:rPr>
        <w:t xml:space="preserve"> deployment). In this case, for broadcast sessions, the RRC_IDLE/INACTIVE UEs can only get the frequency of the MBS session from the service announcement</w:t>
      </w:r>
      <w:r w:rsidR="00BA173D" w:rsidRPr="00E92AD3">
        <w:rPr>
          <w:rFonts w:eastAsia="Yu Mincho"/>
        </w:rPr>
        <w:t>,</w:t>
      </w:r>
      <w:r w:rsidR="00F6092C" w:rsidRPr="00E92AD3">
        <w:rPr>
          <w:rFonts w:eastAsia="Yu Mincho"/>
        </w:rPr>
        <w:t xml:space="preserve"> so that “</w:t>
      </w:r>
      <w:r w:rsidR="00F6092C" w:rsidRPr="00F43C04">
        <w:rPr>
          <w:rFonts w:eastAsia="Yu Mincho"/>
          <w:i/>
          <w:iCs/>
        </w:rPr>
        <w:t>RAN2 also made a working assumption that a mapping between frequency and MBS service/session can be provided in upper layer signalling (e.g. USD)</w:t>
      </w:r>
      <w:r w:rsidR="00F6092C" w:rsidRPr="00E92AD3">
        <w:rPr>
          <w:rFonts w:eastAsia="Yu Mincho"/>
        </w:rPr>
        <w:t xml:space="preserve">” in </w:t>
      </w:r>
      <w:r w:rsidR="00F43C04">
        <w:rPr>
          <w:lang w:val="en-US"/>
        </w:rPr>
        <w:t xml:space="preserve">RAN2 LS </w:t>
      </w:r>
      <w:hyperlink r:id="rId15" w:history="1">
        <w:r w:rsidR="00F43C04" w:rsidRPr="00233EA2">
          <w:rPr>
            <w:rStyle w:val="Hyperlink"/>
          </w:rPr>
          <w:t>S2-2107037(R2-2108914)</w:t>
        </w:r>
      </w:hyperlink>
      <w:r w:rsidR="00F43C04">
        <w:t>,</w:t>
      </w:r>
    </w:p>
    <w:p w14:paraId="1C07F9E5" w14:textId="77777777" w:rsidR="00577BB2" w:rsidRPr="00E92AD3" w:rsidRDefault="00F6092C" w:rsidP="00E92AD3">
      <w:pPr>
        <w:spacing w:before="120" w:after="0"/>
        <w:rPr>
          <w:rFonts w:eastAsia="Yu Mincho"/>
        </w:rPr>
      </w:pPr>
      <w:r w:rsidRPr="00E92AD3">
        <w:rPr>
          <w:rFonts w:eastAsia="Yu Mincho"/>
        </w:rPr>
        <w:t xml:space="preserve">However, the frequency of the MBS session needs to be static in this solution. </w:t>
      </w:r>
      <w:r w:rsidR="008E38A4" w:rsidRPr="00E92AD3">
        <w:rPr>
          <w:rFonts w:eastAsia="Yu Mincho"/>
        </w:rPr>
        <w:t xml:space="preserve">When there are some adjustments in the RAN for the frequency configuration, the AF/MBSF needs to be informed, the service announcement needs to be updated and the updated service announcement needs to be delivered to UEs. It brings the dependency between the </w:t>
      </w:r>
      <w:r w:rsidR="009445D9" w:rsidRPr="00E92AD3">
        <w:rPr>
          <w:rFonts w:eastAsia="Yu Mincho"/>
        </w:rPr>
        <w:t xml:space="preserve">MBS service operation and </w:t>
      </w:r>
      <w:r w:rsidR="008E38A4" w:rsidRPr="00E92AD3">
        <w:rPr>
          <w:rFonts w:eastAsia="Yu Mincho"/>
        </w:rPr>
        <w:t>RAN operation</w:t>
      </w:r>
      <w:r w:rsidR="009445D9" w:rsidRPr="00E92AD3">
        <w:rPr>
          <w:rFonts w:eastAsia="Yu Mincho"/>
        </w:rPr>
        <w:t>, which is not desired</w:t>
      </w:r>
      <w:r w:rsidR="008E38A4" w:rsidRPr="00E92AD3">
        <w:rPr>
          <w:rFonts w:eastAsia="Yu Mincho"/>
        </w:rPr>
        <w:t>.</w:t>
      </w:r>
    </w:p>
    <w:p w14:paraId="790A97A3" w14:textId="740FAEA6" w:rsidR="006B5DD4" w:rsidRPr="00E92AD3" w:rsidRDefault="008E38A4" w:rsidP="00E92AD3">
      <w:pPr>
        <w:spacing w:before="120" w:after="0"/>
        <w:rPr>
          <w:rFonts w:eastAsia="Yu Mincho"/>
        </w:rPr>
      </w:pPr>
      <w:r w:rsidRPr="00E92AD3">
        <w:rPr>
          <w:rFonts w:eastAsia="Yu Mincho"/>
          <w:b/>
          <w:bCs/>
        </w:rPr>
        <w:t>[Proposal-</w:t>
      </w:r>
      <w:r w:rsidR="00D13253" w:rsidRPr="00E92AD3">
        <w:rPr>
          <w:rFonts w:eastAsia="Yu Mincho"/>
          <w:b/>
          <w:bCs/>
        </w:rPr>
        <w:t>10</w:t>
      </w:r>
      <w:r w:rsidRPr="00E92AD3">
        <w:rPr>
          <w:rFonts w:eastAsia="Yu Mincho"/>
          <w:b/>
          <w:bCs/>
        </w:rPr>
        <w:t>]</w:t>
      </w:r>
      <w:r w:rsidRPr="00E92AD3">
        <w:rPr>
          <w:rFonts w:eastAsia="Yu Mincho"/>
        </w:rPr>
        <w:t xml:space="preserve"> If SIB which broadcasts the mapping of the MBS service area and the frequency is NOT enabled, in the service announcement, the frequency of the MBS session needs to be included. It offers an alternative solution for the multi-carrier deployment, which </w:t>
      </w:r>
      <w:r w:rsidR="00152DE6">
        <w:rPr>
          <w:rFonts w:eastAsia="Yu Mincho"/>
        </w:rPr>
        <w:t xml:space="preserve">requires </w:t>
      </w:r>
      <w:r w:rsidRPr="00E92AD3">
        <w:rPr>
          <w:rFonts w:eastAsia="Yu Mincho"/>
        </w:rPr>
        <w:t>dependency between the RAN operation and the application operation.</w:t>
      </w:r>
    </w:p>
    <w:p w14:paraId="26683311" w14:textId="77777777" w:rsidR="006B5DD4" w:rsidRPr="006B5DD4" w:rsidRDefault="006B5DD4" w:rsidP="00AF5836">
      <w:pPr>
        <w:rPr>
          <w:lang w:val="en-US"/>
        </w:rPr>
      </w:pPr>
    </w:p>
    <w:p w14:paraId="067BC78E" w14:textId="77777777" w:rsidR="00F82E46" w:rsidRDefault="00AF5836" w:rsidP="000F6449">
      <w:pPr>
        <w:pStyle w:val="Heading2"/>
        <w:numPr>
          <w:ilvl w:val="1"/>
          <w:numId w:val="6"/>
        </w:numPr>
        <w:spacing w:before="0" w:after="0"/>
        <w:rPr>
          <w:rFonts w:cs="Arial"/>
          <w:b/>
          <w:sz w:val="20"/>
        </w:rPr>
      </w:pPr>
      <w:proofErr w:type="spellStart"/>
      <w:r>
        <w:rPr>
          <w:rFonts w:cs="Arial"/>
          <w:b/>
          <w:sz w:val="20"/>
        </w:rPr>
        <w:lastRenderedPageBreak/>
        <w:t>sessionID</w:t>
      </w:r>
      <w:proofErr w:type="spellEnd"/>
      <w:r w:rsidR="00BA173D">
        <w:rPr>
          <w:rFonts w:cs="Arial"/>
          <w:b/>
          <w:sz w:val="20"/>
        </w:rPr>
        <w:t xml:space="preserve"> (Question 3 related)</w:t>
      </w:r>
    </w:p>
    <w:p w14:paraId="3D21DA28" w14:textId="77777777" w:rsidR="003723F3" w:rsidRDefault="00AF5836" w:rsidP="00857913">
      <w:pPr>
        <w:spacing w:before="120" w:after="0"/>
        <w:rPr>
          <w:lang w:val="en-US"/>
        </w:rPr>
      </w:pPr>
      <w:r w:rsidRPr="00857913">
        <w:rPr>
          <w:lang w:val="en-US"/>
        </w:rPr>
        <w:t xml:space="preserve">The </w:t>
      </w:r>
      <w:proofErr w:type="spellStart"/>
      <w:r w:rsidRPr="00857913">
        <w:rPr>
          <w:lang w:val="en-US"/>
        </w:rPr>
        <w:t>sessionID</w:t>
      </w:r>
      <w:proofErr w:type="spellEnd"/>
      <w:r w:rsidRPr="00857913">
        <w:rPr>
          <w:lang w:val="en-US"/>
        </w:rPr>
        <w:t xml:space="preserve"> parameter TS </w:t>
      </w:r>
      <w:r w:rsidR="006B5DD4" w:rsidRPr="00857913">
        <w:rPr>
          <w:lang w:val="en-US"/>
        </w:rPr>
        <w:t>3</w:t>
      </w:r>
      <w:r w:rsidRPr="00857913">
        <w:rPr>
          <w:lang w:val="en-US"/>
        </w:rPr>
        <w:t xml:space="preserve">6.331 is determined </w:t>
      </w:r>
      <w:r w:rsidR="006B5DD4" w:rsidRPr="00857913">
        <w:rPr>
          <w:lang w:val="en-US"/>
        </w:rPr>
        <w:t>by</w:t>
      </w:r>
      <w:r w:rsidRPr="00857913">
        <w:rPr>
          <w:lang w:val="en-US"/>
        </w:rPr>
        <w:t xml:space="preserve"> MBMS-Session-Identity AVP in clause 17.7.11 in TS 29.061, which is defined as below: </w:t>
      </w:r>
    </w:p>
    <w:p w14:paraId="55A344C9" w14:textId="1452876B" w:rsidR="00AF5836" w:rsidRPr="00857913" w:rsidRDefault="00AF5836" w:rsidP="0001230A">
      <w:pPr>
        <w:spacing w:before="120" w:after="0"/>
        <w:ind w:left="288"/>
        <w:rPr>
          <w:lang w:val="en-US"/>
        </w:rPr>
      </w:pPr>
      <w:r w:rsidRPr="00857913">
        <w:rPr>
          <w:lang w:val="en-US"/>
        </w:rPr>
        <w:t>“</w:t>
      </w:r>
      <w:r w:rsidRPr="003779A9">
        <w:rPr>
          <w:i/>
          <w:iCs/>
          <w:lang w:val="en-US"/>
        </w:rPr>
        <w:t xml:space="preserve">The MBMS-Session-Identity AVP (AVP code 908) is of type </w:t>
      </w:r>
      <w:proofErr w:type="spellStart"/>
      <w:r w:rsidRPr="003779A9">
        <w:rPr>
          <w:i/>
          <w:iCs/>
          <w:lang w:val="en-US"/>
        </w:rPr>
        <w:t>OctetString</w:t>
      </w:r>
      <w:proofErr w:type="spellEnd"/>
      <w:r w:rsidRPr="003779A9">
        <w:rPr>
          <w:i/>
          <w:iCs/>
          <w:lang w:val="en-US"/>
        </w:rPr>
        <w:t xml:space="preserve">. Its length is one octet. It is allocated by the BM-SC. Together with TMGI it identifies a transmission of a specific MBMS session. </w:t>
      </w:r>
      <w:r w:rsidRPr="003779A9">
        <w:rPr>
          <w:i/>
          <w:iCs/>
          <w:color w:val="FF0000"/>
          <w:lang w:val="en-US"/>
        </w:rPr>
        <w:t>The initial transmission and subsequent retransmissions of the MBMS session will use the same values of these parameters</w:t>
      </w:r>
      <w:r w:rsidRPr="003779A9">
        <w:rPr>
          <w:i/>
          <w:iCs/>
          <w:lang w:val="en-US"/>
        </w:rPr>
        <w:t xml:space="preserve">. This AVP is optional within the </w:t>
      </w:r>
      <w:proofErr w:type="spellStart"/>
      <w:r w:rsidRPr="003779A9">
        <w:rPr>
          <w:i/>
          <w:iCs/>
          <w:lang w:val="en-US"/>
        </w:rPr>
        <w:t>Gmb</w:t>
      </w:r>
      <w:proofErr w:type="spellEnd"/>
      <w:r w:rsidRPr="003779A9">
        <w:rPr>
          <w:i/>
          <w:iCs/>
          <w:lang w:val="en-US"/>
        </w:rPr>
        <w:t xml:space="preserve"> interface.</w:t>
      </w:r>
      <w:r w:rsidRPr="00857913">
        <w:rPr>
          <w:lang w:val="en-US"/>
        </w:rPr>
        <w:t>”</w:t>
      </w:r>
    </w:p>
    <w:p w14:paraId="7392C7AE" w14:textId="64041E56" w:rsidR="00AF5836" w:rsidRDefault="00AF5836" w:rsidP="00857913">
      <w:pPr>
        <w:spacing w:before="120" w:after="0"/>
        <w:rPr>
          <w:lang w:val="en-US"/>
        </w:rPr>
      </w:pPr>
      <w:r w:rsidRPr="00857913">
        <w:rPr>
          <w:lang w:val="en-US"/>
        </w:rPr>
        <w:t>MBMS-Session-Identity AVP is used to identify the retransmission of the MBMS session, while the MBMS-Session-Repetition-Number AVP in clause 17.7.15 in TS 29.061 identifies</w:t>
      </w:r>
      <w:r w:rsidR="00851D9C" w:rsidRPr="00857913">
        <w:rPr>
          <w:lang w:val="en-US"/>
        </w:rPr>
        <w:t xml:space="preserve"> the session retransmission sequence number. Using those two parameters</w:t>
      </w:r>
      <w:r w:rsidR="00F409B7">
        <w:rPr>
          <w:lang w:val="en-US"/>
        </w:rPr>
        <w:t xml:space="preserve"> together with TMGI</w:t>
      </w:r>
      <w:r w:rsidR="00851D9C" w:rsidRPr="00857913">
        <w:rPr>
          <w:lang w:val="en-US"/>
        </w:rPr>
        <w:t>, the retransmission of the session can be determined.</w:t>
      </w:r>
    </w:p>
    <w:p w14:paraId="55F10920" w14:textId="77777777" w:rsidR="009E029E" w:rsidRDefault="008F71D1" w:rsidP="00346506">
      <w:pPr>
        <w:spacing w:before="120" w:after="0"/>
        <w:rPr>
          <w:lang w:val="en-US"/>
        </w:rPr>
      </w:pPr>
      <w:r>
        <w:rPr>
          <w:lang w:val="en-US"/>
        </w:rPr>
        <w:t xml:space="preserve">In clause 5.1.2 in TS 23.246, it specifies: </w:t>
      </w:r>
    </w:p>
    <w:p w14:paraId="31BFCE39" w14:textId="1A980B2A" w:rsidR="00770B7E" w:rsidRDefault="008F71D1" w:rsidP="0001230A">
      <w:pPr>
        <w:spacing w:before="120" w:after="0"/>
        <w:ind w:left="288"/>
        <w:rPr>
          <w:lang w:val="en-US"/>
        </w:rPr>
      </w:pPr>
      <w:r>
        <w:rPr>
          <w:lang w:val="en-US"/>
        </w:rPr>
        <w:t>“</w:t>
      </w:r>
      <w:r w:rsidRPr="00BB57E5">
        <w:rPr>
          <w:i/>
          <w:iCs/>
        </w:rPr>
        <w:t>Each transmission and subsequent retransmission(s) of a specific MBMS session are identifiable by a common MBMS Session Identifier (2-3 Octets) passed at the application layer in the content, and also passed in a shortened form (i.e. the least significant octet) in the MBMS Session Start Request message to the</w:t>
      </w:r>
      <w:r w:rsidRPr="00BB57E5">
        <w:rPr>
          <w:i/>
          <w:iCs/>
          <w:noProof/>
        </w:rPr>
        <w:t xml:space="preserve"> eNodeBs/RNCs/BSCs.</w:t>
      </w:r>
      <w:r w:rsidRPr="00BB57E5">
        <w:rPr>
          <w:i/>
          <w:iCs/>
        </w:rPr>
        <w:t xml:space="preserve"> The full MBMS Session Identifier should be used by </w:t>
      </w:r>
      <w:r w:rsidRPr="00BB57E5">
        <w:rPr>
          <w:i/>
          <w:iCs/>
          <w:color w:val="FF0000"/>
        </w:rPr>
        <w:t>the UE to identify an MBMS session when completing point-to-point repair</w:t>
      </w:r>
      <w:r w:rsidRPr="00BB57E5">
        <w:rPr>
          <w:i/>
          <w:iCs/>
        </w:rPr>
        <w:t xml:space="preserve">, while the shortened MBMS Session Identifier is included by the </w:t>
      </w:r>
      <w:r w:rsidRPr="00BB57E5">
        <w:rPr>
          <w:i/>
          <w:iCs/>
          <w:noProof/>
        </w:rPr>
        <w:t>RANs</w:t>
      </w:r>
      <w:r w:rsidRPr="00BB57E5">
        <w:rPr>
          <w:i/>
          <w:iCs/>
        </w:rPr>
        <w:t xml:space="preserve"> in the notification messages for MBMS</w:t>
      </w:r>
      <w:r>
        <w:rPr>
          <w:lang w:val="en-US"/>
        </w:rPr>
        <w:t>”</w:t>
      </w:r>
    </w:p>
    <w:p w14:paraId="7697F5BA" w14:textId="77777777" w:rsidR="00E72BB8" w:rsidRDefault="00DD2DCF" w:rsidP="00346506">
      <w:pPr>
        <w:spacing w:before="120" w:after="0"/>
        <w:rPr>
          <w:lang w:val="en-US"/>
        </w:rPr>
      </w:pPr>
      <w:r>
        <w:rPr>
          <w:lang w:val="en-US"/>
        </w:rPr>
        <w:t xml:space="preserve">It is unclear how the point-to-point repair can be </w:t>
      </w:r>
      <w:r w:rsidR="007C1044">
        <w:rPr>
          <w:lang w:val="en-US"/>
        </w:rPr>
        <w:t>performed in the UE side</w:t>
      </w:r>
      <w:r w:rsidR="00DD0C22">
        <w:rPr>
          <w:lang w:val="en-US"/>
        </w:rPr>
        <w:t xml:space="preserve"> (i.e. unspecified)</w:t>
      </w:r>
      <w:r w:rsidR="00F94301">
        <w:rPr>
          <w:lang w:val="en-US"/>
        </w:rPr>
        <w:t xml:space="preserve">. </w:t>
      </w:r>
      <w:r w:rsidR="00770B7E">
        <w:rPr>
          <w:lang w:val="en-US"/>
        </w:rPr>
        <w:t>And</w:t>
      </w:r>
      <w:r w:rsidR="007C1044">
        <w:rPr>
          <w:lang w:val="en-US"/>
        </w:rPr>
        <w:t xml:space="preserve"> </w:t>
      </w:r>
      <w:r w:rsidR="00A22327">
        <w:rPr>
          <w:lang w:val="en-US"/>
        </w:rPr>
        <w:t>thus,</w:t>
      </w:r>
      <w:r w:rsidR="007C1044">
        <w:rPr>
          <w:lang w:val="en-US"/>
        </w:rPr>
        <w:t xml:space="preserve"> it is unclear how RAN and UE can utilize the session retransmission parameters to take further actions. It is </w:t>
      </w:r>
      <w:r w:rsidR="001926CD">
        <w:rPr>
          <w:lang w:val="en-US"/>
        </w:rPr>
        <w:t xml:space="preserve">also </w:t>
      </w:r>
      <w:r w:rsidR="007C1044">
        <w:rPr>
          <w:lang w:val="en-US"/>
        </w:rPr>
        <w:t xml:space="preserve">unlikely that RAN and UE can </w:t>
      </w:r>
      <w:r w:rsidR="00FF601A">
        <w:rPr>
          <w:lang w:val="en-US"/>
        </w:rPr>
        <w:t>utilize the content received cross sessions</w:t>
      </w:r>
      <w:r w:rsidR="003B0111">
        <w:rPr>
          <w:lang w:val="en-US"/>
        </w:rPr>
        <w:t xml:space="preserve"> (the previous session may be delivered several hours ago or even several days ago)</w:t>
      </w:r>
      <w:r w:rsidR="00C41A3F">
        <w:rPr>
          <w:lang w:val="en-US"/>
        </w:rPr>
        <w:t>, considering the limited buffer in RAN and UE.</w:t>
      </w:r>
    </w:p>
    <w:p w14:paraId="114D94BA" w14:textId="77777777" w:rsidR="009F3E79" w:rsidRDefault="007971B1" w:rsidP="007971B1">
      <w:pPr>
        <w:spacing w:before="120" w:after="0"/>
        <w:rPr>
          <w:lang w:val="en-US"/>
        </w:rPr>
      </w:pPr>
      <w:r>
        <w:rPr>
          <w:lang w:val="en-US"/>
        </w:rPr>
        <w:t xml:space="preserve">It is also specified in clause 5.2 in TS 23.246: </w:t>
      </w:r>
    </w:p>
    <w:p w14:paraId="1D65D49D" w14:textId="6DC3F2FC" w:rsidR="00D74946" w:rsidRDefault="007971B1" w:rsidP="0001230A">
      <w:pPr>
        <w:spacing w:before="120" w:after="0"/>
        <w:ind w:left="288"/>
        <w:rPr>
          <w:lang w:val="en-US"/>
        </w:rPr>
      </w:pPr>
      <w:r>
        <w:rPr>
          <w:lang w:val="en-US"/>
        </w:rPr>
        <w:t>“</w:t>
      </w:r>
      <w:r w:rsidRPr="007971B1">
        <w:rPr>
          <w:i/>
          <w:iCs/>
        </w:rPr>
        <w:t>The MBMS Session Identifier contained in the notification to the UE shall enable the UE to decide whether it needs to ignore the forthcoming transmission of MBMS session (e.g. because the UE has already received this MBMS session).</w:t>
      </w:r>
      <w:r>
        <w:rPr>
          <w:lang w:val="en-US"/>
        </w:rPr>
        <w:t>”</w:t>
      </w:r>
    </w:p>
    <w:p w14:paraId="6102ADD9" w14:textId="0C989206" w:rsidR="005D3B50" w:rsidRPr="007971B1" w:rsidRDefault="005D3B50" w:rsidP="007971B1">
      <w:pPr>
        <w:spacing w:before="120" w:after="0"/>
      </w:pPr>
      <w:r w:rsidRPr="004F3C5D">
        <w:rPr>
          <w:lang w:val="en-US"/>
        </w:rPr>
        <w:t>It is</w:t>
      </w:r>
      <w:r w:rsidR="0067466E" w:rsidRPr="004F3C5D">
        <w:rPr>
          <w:lang w:val="en-US"/>
        </w:rPr>
        <w:t xml:space="preserve"> not clear how </w:t>
      </w:r>
      <w:r w:rsidR="00DC331C" w:rsidRPr="004F3C5D">
        <w:rPr>
          <w:lang w:val="en-US"/>
        </w:rPr>
        <w:t>“</w:t>
      </w:r>
      <w:r w:rsidR="00DC331C" w:rsidRPr="00124EF9">
        <w:rPr>
          <w:i/>
          <w:iCs/>
        </w:rPr>
        <w:t>MBMS Session Identifier</w:t>
      </w:r>
      <w:r w:rsidR="00DC331C" w:rsidRPr="00124EF9">
        <w:rPr>
          <w:i/>
          <w:iCs/>
        </w:rPr>
        <w:t xml:space="preserve">” </w:t>
      </w:r>
      <w:r w:rsidR="00763657" w:rsidRPr="00124EF9">
        <w:t>is</w:t>
      </w:r>
      <w:r w:rsidR="00DC331C" w:rsidRPr="004F6488">
        <w:t xml:space="preserve"> used </w:t>
      </w:r>
      <w:r w:rsidR="00C5119B" w:rsidRPr="004F3C5D">
        <w:t xml:space="preserve">and </w:t>
      </w:r>
      <w:r w:rsidR="00DC331C" w:rsidRPr="004F6488">
        <w:t>in wh</w:t>
      </w:r>
      <w:r w:rsidR="00763657" w:rsidRPr="004F3C5D">
        <w:t xml:space="preserve">at </w:t>
      </w:r>
      <w:r w:rsidR="00DC331C" w:rsidRPr="004F6488">
        <w:t>scenario</w:t>
      </w:r>
      <w:r w:rsidR="00763657" w:rsidRPr="004F3C5D">
        <w:t xml:space="preserve">. </w:t>
      </w:r>
      <w:r w:rsidR="00C759BD" w:rsidRPr="004F3C5D">
        <w:t>It</w:t>
      </w:r>
      <w:r w:rsidR="00C759BD" w:rsidRPr="00124EF9">
        <w:t xml:space="preserve"> may be</w:t>
      </w:r>
      <w:r w:rsidRPr="00124EF9">
        <w:rPr>
          <w:lang w:val="en-US"/>
        </w:rPr>
        <w:t xml:space="preserve"> possible for </w:t>
      </w:r>
      <w:r w:rsidR="00C5119B" w:rsidRPr="00124EF9">
        <w:rPr>
          <w:lang w:val="en-US"/>
        </w:rPr>
        <w:t xml:space="preserve">the </w:t>
      </w:r>
      <w:r w:rsidRPr="004F6488">
        <w:rPr>
          <w:lang w:val="en-US"/>
        </w:rPr>
        <w:t xml:space="preserve">UE to record the sessions which has been received and then </w:t>
      </w:r>
      <w:r w:rsidR="00564FF7" w:rsidRPr="004F6488">
        <w:rPr>
          <w:lang w:val="en-US"/>
        </w:rPr>
        <w:t>determine the forthcoming retransmission</w:t>
      </w:r>
      <w:r w:rsidR="00C759BD">
        <w:rPr>
          <w:lang w:val="en-US"/>
        </w:rPr>
        <w:t>,</w:t>
      </w:r>
      <w:r w:rsidR="00C759BD">
        <w:rPr>
          <w:lang w:val="en-US"/>
        </w:rPr>
        <w:t xml:space="preserve"> </w:t>
      </w:r>
      <w:r w:rsidR="00C759BD">
        <w:rPr>
          <w:lang w:val="en-US"/>
        </w:rPr>
        <w:t>h</w:t>
      </w:r>
      <w:r w:rsidR="00564FF7">
        <w:rPr>
          <w:lang w:val="en-US"/>
        </w:rPr>
        <w:t xml:space="preserve">owever, it is still up to </w:t>
      </w:r>
      <w:r w:rsidR="00C759BD">
        <w:rPr>
          <w:lang w:val="en-US"/>
        </w:rPr>
        <w:t xml:space="preserve">the </w:t>
      </w:r>
      <w:r w:rsidR="00564FF7">
        <w:rPr>
          <w:lang w:val="en-US"/>
        </w:rPr>
        <w:t xml:space="preserve">end user to decide whether the retransmission </w:t>
      </w:r>
      <w:r w:rsidR="00760FFB">
        <w:rPr>
          <w:lang w:val="en-US"/>
        </w:rPr>
        <w:t>should</w:t>
      </w:r>
      <w:r w:rsidR="00760FFB">
        <w:rPr>
          <w:lang w:val="en-US"/>
        </w:rPr>
        <w:t xml:space="preserve"> </w:t>
      </w:r>
      <w:r w:rsidR="00A43723">
        <w:rPr>
          <w:lang w:val="en-US"/>
        </w:rPr>
        <w:t xml:space="preserve">be ignored. For example, the end user may </w:t>
      </w:r>
      <w:r w:rsidR="00613B10">
        <w:rPr>
          <w:lang w:val="en-US"/>
        </w:rPr>
        <w:t>want</w:t>
      </w:r>
      <w:r w:rsidR="00613B10">
        <w:rPr>
          <w:lang w:val="en-US"/>
        </w:rPr>
        <w:t xml:space="preserve"> </w:t>
      </w:r>
      <w:r w:rsidR="00A43723">
        <w:rPr>
          <w:lang w:val="en-US"/>
        </w:rPr>
        <w:t xml:space="preserve">to watch the program again </w:t>
      </w:r>
      <w:r w:rsidR="00DA6318">
        <w:rPr>
          <w:lang w:val="en-US"/>
        </w:rPr>
        <w:t>for the retransmission of a TV program</w:t>
      </w:r>
      <w:r w:rsidR="00A0613C">
        <w:rPr>
          <w:lang w:val="en-US"/>
        </w:rPr>
        <w:t xml:space="preserve">, and </w:t>
      </w:r>
      <w:r w:rsidR="009205CC">
        <w:rPr>
          <w:lang w:val="en-US"/>
        </w:rPr>
        <w:t>in this case, the retransmission session cannot really be ignored.</w:t>
      </w:r>
    </w:p>
    <w:p w14:paraId="5838C677" w14:textId="116E8656" w:rsidR="006B5DD4" w:rsidRPr="00857913" w:rsidRDefault="004A7320" w:rsidP="00857913">
      <w:pPr>
        <w:spacing w:before="120" w:after="0"/>
        <w:rPr>
          <w:lang w:val="en-US"/>
        </w:rPr>
      </w:pPr>
      <w:r>
        <w:rPr>
          <w:lang w:val="en-US"/>
        </w:rPr>
        <w:t xml:space="preserve">On the other hand, </w:t>
      </w:r>
      <w:r w:rsidR="006B5DD4" w:rsidRPr="00857913">
        <w:rPr>
          <w:lang w:val="en-US"/>
        </w:rPr>
        <w:t xml:space="preserve">there are some mechanisms available </w:t>
      </w:r>
      <w:r w:rsidR="00A22327">
        <w:rPr>
          <w:lang w:val="en-US"/>
        </w:rPr>
        <w:t>in the</w:t>
      </w:r>
      <w:r w:rsidR="006B5DD4" w:rsidRPr="00857913">
        <w:rPr>
          <w:lang w:val="en-US"/>
        </w:rPr>
        <w:t xml:space="preserve"> </w:t>
      </w:r>
      <w:r>
        <w:rPr>
          <w:lang w:val="en-US"/>
        </w:rPr>
        <w:t>service</w:t>
      </w:r>
      <w:r w:rsidR="006B5DD4" w:rsidRPr="00857913">
        <w:rPr>
          <w:lang w:val="en-US"/>
        </w:rPr>
        <w:t xml:space="preserve"> layer for the retransmission of the content</w:t>
      </w:r>
      <w:r w:rsidR="001D1898">
        <w:rPr>
          <w:lang w:val="en-US"/>
        </w:rPr>
        <w:t>: for example, f</w:t>
      </w:r>
      <w:r w:rsidR="006B5DD4" w:rsidRPr="00857913">
        <w:rPr>
          <w:lang w:val="en-US"/>
        </w:rPr>
        <w:t>or file delivery, FLUTE/ROUTE have mechanism to let UEs determine whether the file is the same as the one they have received before. Based on the mechanism, UEs can decide to receive the file or not.</w:t>
      </w:r>
    </w:p>
    <w:p w14:paraId="4D9DADA6" w14:textId="6E7DC740" w:rsidR="006D7F8D" w:rsidRDefault="006B5DD4" w:rsidP="00857913">
      <w:pPr>
        <w:spacing w:before="120" w:after="0"/>
        <w:rPr>
          <w:lang w:val="en-US"/>
        </w:rPr>
      </w:pPr>
      <w:r w:rsidRPr="00857913">
        <w:rPr>
          <w:lang w:val="en-US"/>
        </w:rPr>
        <w:t xml:space="preserve">UEs </w:t>
      </w:r>
      <w:r w:rsidR="006B30EF" w:rsidRPr="00857913">
        <w:rPr>
          <w:lang w:val="en-US"/>
        </w:rPr>
        <w:t xml:space="preserve">do not </w:t>
      </w:r>
      <w:r w:rsidR="002F696C">
        <w:rPr>
          <w:lang w:val="en-US"/>
        </w:rPr>
        <w:t>necessarily</w:t>
      </w:r>
      <w:r w:rsidR="006B30EF" w:rsidRPr="00857913">
        <w:rPr>
          <w:lang w:val="en-US"/>
        </w:rPr>
        <w:t xml:space="preserve"> </w:t>
      </w:r>
      <w:r w:rsidRPr="00857913">
        <w:rPr>
          <w:lang w:val="en-US"/>
        </w:rPr>
        <w:t xml:space="preserve">rely on the session retransmission indication to take further actions, </w:t>
      </w:r>
      <w:r w:rsidR="00753511">
        <w:rPr>
          <w:lang w:val="en-US"/>
        </w:rPr>
        <w:t>e.g. there is</w:t>
      </w:r>
      <w:r w:rsidRPr="00857913">
        <w:rPr>
          <w:lang w:val="en-US"/>
        </w:rPr>
        <w:t xml:space="preserve"> existing </w:t>
      </w:r>
      <w:r w:rsidR="003A6B49">
        <w:rPr>
          <w:lang w:val="en-US"/>
        </w:rPr>
        <w:t xml:space="preserve">retransmission </w:t>
      </w:r>
      <w:r w:rsidRPr="00857913">
        <w:rPr>
          <w:lang w:val="en-US"/>
        </w:rPr>
        <w:t xml:space="preserve">mechanisms in the </w:t>
      </w:r>
      <w:r w:rsidR="00AD4B97">
        <w:rPr>
          <w:lang w:val="en-US"/>
        </w:rPr>
        <w:t>service</w:t>
      </w:r>
      <w:r w:rsidRPr="00857913">
        <w:rPr>
          <w:lang w:val="en-US"/>
        </w:rPr>
        <w:t xml:space="preserve"> layer. </w:t>
      </w:r>
      <w:r w:rsidR="005332D8">
        <w:rPr>
          <w:lang w:val="en-US"/>
        </w:rPr>
        <w:t>Therefore,</w:t>
      </w:r>
      <w:r w:rsidR="00A9585D">
        <w:rPr>
          <w:lang w:val="en-US"/>
        </w:rPr>
        <w:t xml:space="preserve"> in our view, </w:t>
      </w:r>
      <w:r w:rsidR="00A9585D" w:rsidRPr="00857913">
        <w:rPr>
          <w:lang w:val="en-US"/>
        </w:rPr>
        <w:t>session retransmission identification mechanism</w:t>
      </w:r>
      <w:r w:rsidR="00A9585D">
        <w:rPr>
          <w:lang w:val="en-US"/>
        </w:rPr>
        <w:t xml:space="preserve"> is considered not necessary</w:t>
      </w:r>
      <w:r w:rsidR="00A9585D" w:rsidRPr="00857913">
        <w:rPr>
          <w:lang w:val="en-US"/>
        </w:rPr>
        <w:t xml:space="preserve"> in MBS</w:t>
      </w:r>
      <w:r w:rsidR="00A9585D">
        <w:rPr>
          <w:lang w:val="en-US"/>
        </w:rPr>
        <w:t>.</w:t>
      </w:r>
    </w:p>
    <w:p w14:paraId="0F4A95A0" w14:textId="77777777" w:rsidR="00213DB1" w:rsidRDefault="00851D9C" w:rsidP="00857913">
      <w:pPr>
        <w:spacing w:before="120" w:after="0"/>
        <w:rPr>
          <w:lang w:val="en-US"/>
        </w:rPr>
      </w:pPr>
      <w:r w:rsidRPr="00E94E42">
        <w:rPr>
          <w:b/>
          <w:bCs/>
          <w:lang w:val="en-US"/>
        </w:rPr>
        <w:t>[Proposal-</w:t>
      </w:r>
      <w:r w:rsidR="009445D9" w:rsidRPr="00E94E42">
        <w:rPr>
          <w:b/>
          <w:bCs/>
          <w:lang w:val="en-US"/>
        </w:rPr>
        <w:t>1</w:t>
      </w:r>
      <w:r w:rsidR="00D13253" w:rsidRPr="00E94E42">
        <w:rPr>
          <w:b/>
          <w:bCs/>
          <w:lang w:val="en-US"/>
        </w:rPr>
        <w:t>1</w:t>
      </w:r>
      <w:r w:rsidRPr="00E94E42">
        <w:rPr>
          <w:b/>
          <w:bCs/>
          <w:lang w:val="en-US"/>
        </w:rPr>
        <w:t>]</w:t>
      </w:r>
      <w:r w:rsidR="000A28C5">
        <w:rPr>
          <w:b/>
          <w:bCs/>
          <w:lang w:val="en-US"/>
        </w:rPr>
        <w:t xml:space="preserve"> </w:t>
      </w:r>
      <w:r w:rsidR="00AC33CB">
        <w:rPr>
          <w:lang w:val="en-US"/>
        </w:rPr>
        <w:t xml:space="preserve">It is proposed not </w:t>
      </w:r>
      <w:r w:rsidR="006B5DD4" w:rsidRPr="00857913">
        <w:rPr>
          <w:lang w:val="en-US"/>
        </w:rPr>
        <w:t xml:space="preserve">to introduce </w:t>
      </w:r>
      <w:proofErr w:type="spellStart"/>
      <w:r w:rsidR="006B5DD4" w:rsidRPr="00857913">
        <w:rPr>
          <w:lang w:val="en-US"/>
        </w:rPr>
        <w:t>sessionID</w:t>
      </w:r>
      <w:proofErr w:type="spellEnd"/>
      <w:r w:rsidR="006B5DD4" w:rsidRPr="00857913">
        <w:rPr>
          <w:lang w:val="en-US"/>
        </w:rPr>
        <w:t xml:space="preserve"> parameter or alike in MBS</w:t>
      </w:r>
      <w:r w:rsidR="00124EF9">
        <w:rPr>
          <w:lang w:val="en-US"/>
        </w:rPr>
        <w:t>.</w:t>
      </w:r>
      <w:r w:rsidR="000A28C5">
        <w:rPr>
          <w:lang w:val="en-US"/>
        </w:rPr>
        <w:t xml:space="preserve"> </w:t>
      </w:r>
    </w:p>
    <w:p w14:paraId="6D0D2068" w14:textId="21AB0FEB" w:rsidR="00851D9C" w:rsidRPr="00857913" w:rsidRDefault="000A28C5" w:rsidP="00857913">
      <w:pPr>
        <w:spacing w:before="120" w:after="0"/>
        <w:rPr>
          <w:lang w:val="en-US"/>
        </w:rPr>
      </w:pPr>
      <w:r w:rsidRPr="00857913">
        <w:rPr>
          <w:lang w:val="en-US"/>
        </w:rPr>
        <w:t>TMGI is sufficient to identify an MBS session</w:t>
      </w:r>
      <w:r w:rsidR="006B5DD4" w:rsidRPr="00857913">
        <w:rPr>
          <w:lang w:val="en-US"/>
        </w:rPr>
        <w:t>.</w:t>
      </w:r>
      <w:r>
        <w:rPr>
          <w:lang w:val="en-US"/>
        </w:rPr>
        <w:t xml:space="preserve"> </w:t>
      </w:r>
    </w:p>
    <w:p w14:paraId="2BA11D2F" w14:textId="77777777" w:rsidR="006736A9" w:rsidRDefault="006736A9" w:rsidP="009445D9">
      <w:pPr>
        <w:spacing w:after="0"/>
        <w:rPr>
          <w:rFonts w:ascii="Arial" w:hAnsi="Arial" w:cs="Arial"/>
          <w:b/>
          <w:color w:val="auto"/>
        </w:rPr>
      </w:pPr>
    </w:p>
    <w:p w14:paraId="5EE96106" w14:textId="77777777" w:rsidR="001A3C85" w:rsidRPr="00327694" w:rsidRDefault="001A3C85" w:rsidP="001A3C85">
      <w:pPr>
        <w:pStyle w:val="Heading1"/>
      </w:pPr>
      <w:r w:rsidRPr="008F42D3">
        <w:t>2 Proposal</w:t>
      </w:r>
    </w:p>
    <w:p w14:paraId="3A3C11ED" w14:textId="1829156B" w:rsidR="00316BFA" w:rsidRDefault="005728AD" w:rsidP="00BF5D60">
      <w:pPr>
        <w:rPr>
          <w:rFonts w:ascii="Arial" w:hAnsi="Arial" w:cs="Arial"/>
        </w:rPr>
      </w:pPr>
      <w:r w:rsidRPr="004F6488">
        <w:rPr>
          <w:rFonts w:ascii="Arial" w:hAnsi="Arial" w:cs="Arial"/>
          <w:b/>
          <w:bCs/>
        </w:rPr>
        <w:t>S</w:t>
      </w:r>
      <w:r w:rsidR="00FF122C" w:rsidRPr="004F6488">
        <w:rPr>
          <w:rFonts w:ascii="Arial" w:hAnsi="Arial" w:cs="Arial"/>
          <w:b/>
          <w:bCs/>
        </w:rPr>
        <w:t xml:space="preserve">ee </w:t>
      </w:r>
      <w:r w:rsidR="00B613CA" w:rsidRPr="004F6488">
        <w:rPr>
          <w:rFonts w:ascii="Arial" w:hAnsi="Arial" w:cs="Arial"/>
          <w:b/>
          <w:bCs/>
        </w:rPr>
        <w:t>TS 23.247 CR0007 (</w:t>
      </w:r>
      <w:r w:rsidR="00F06532" w:rsidRPr="004F6488">
        <w:rPr>
          <w:rFonts w:ascii="Arial" w:hAnsi="Arial" w:cs="Arial"/>
          <w:b/>
          <w:bCs/>
        </w:rPr>
        <w:t>S2-210</w:t>
      </w:r>
      <w:r w:rsidR="00CC63A2" w:rsidRPr="004F6488">
        <w:rPr>
          <w:rFonts w:ascii="Arial" w:hAnsi="Arial" w:cs="Arial"/>
          <w:b/>
          <w:bCs/>
        </w:rPr>
        <w:t>7197</w:t>
      </w:r>
      <w:r w:rsidR="00B613CA" w:rsidRPr="004F6488">
        <w:rPr>
          <w:rFonts w:ascii="Arial" w:hAnsi="Arial" w:cs="Arial"/>
          <w:b/>
          <w:bCs/>
        </w:rPr>
        <w:t>)</w:t>
      </w:r>
      <w:r w:rsidR="00192814" w:rsidRPr="004F6488">
        <w:rPr>
          <w:rFonts w:ascii="Arial" w:hAnsi="Arial" w:cs="Arial"/>
          <w:b/>
          <w:bCs/>
        </w:rPr>
        <w:t xml:space="preserve">, </w:t>
      </w:r>
      <w:r w:rsidR="005042C5" w:rsidRPr="004F6488">
        <w:rPr>
          <w:rFonts w:ascii="Arial" w:hAnsi="Arial" w:cs="Arial"/>
          <w:b/>
          <w:bCs/>
        </w:rPr>
        <w:t xml:space="preserve">TS </w:t>
      </w:r>
      <w:r w:rsidR="00192814" w:rsidRPr="004F6488">
        <w:rPr>
          <w:rFonts w:ascii="Arial" w:hAnsi="Arial" w:cs="Arial"/>
          <w:b/>
          <w:bCs/>
        </w:rPr>
        <w:t>23.502</w:t>
      </w:r>
      <w:r w:rsidR="00B613CA" w:rsidRPr="004F6488">
        <w:rPr>
          <w:rFonts w:ascii="Arial" w:hAnsi="Arial" w:cs="Arial"/>
          <w:b/>
          <w:bCs/>
        </w:rPr>
        <w:t xml:space="preserve"> CR3139 (S2-2107199)</w:t>
      </w:r>
    </w:p>
    <w:p w14:paraId="2D887668" w14:textId="77777777" w:rsidR="00F835CE" w:rsidRPr="00BE7060" w:rsidRDefault="00F835CE" w:rsidP="00547A36"/>
    <w:sectPr w:rsidR="00F835CE" w:rsidRPr="00BE706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5B762" w14:textId="77777777" w:rsidR="00A52822" w:rsidRDefault="00A52822">
      <w:r>
        <w:separator/>
      </w:r>
    </w:p>
    <w:p w14:paraId="7608FEF8" w14:textId="77777777" w:rsidR="00A52822" w:rsidRDefault="00A52822"/>
  </w:endnote>
  <w:endnote w:type="continuationSeparator" w:id="0">
    <w:p w14:paraId="3E6B44A7" w14:textId="77777777" w:rsidR="00A52822" w:rsidRDefault="00A52822">
      <w:r>
        <w:continuationSeparator/>
      </w:r>
    </w:p>
    <w:p w14:paraId="34359AE0" w14:textId="77777777" w:rsidR="00A52822" w:rsidRDefault="00A52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1CC0E" w14:textId="77777777" w:rsidR="00A52822" w:rsidRDefault="00A52822">
      <w:r>
        <w:separator/>
      </w:r>
    </w:p>
    <w:p w14:paraId="511E26FA" w14:textId="77777777" w:rsidR="00A52822" w:rsidRDefault="00A52822"/>
  </w:footnote>
  <w:footnote w:type="continuationSeparator" w:id="0">
    <w:p w14:paraId="419104DC" w14:textId="77777777" w:rsidR="00A52822" w:rsidRDefault="00A52822">
      <w:r>
        <w:continuationSeparator/>
      </w:r>
    </w:p>
    <w:p w14:paraId="73743F50" w14:textId="77777777" w:rsidR="00A52822" w:rsidRDefault="00A528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6"/>
  </w:num>
  <w:num w:numId="2">
    <w:abstractNumId w:val="16"/>
  </w:num>
  <w:num w:numId="3">
    <w:abstractNumId w:val="27"/>
  </w:num>
  <w:num w:numId="4">
    <w:abstractNumId w:val="20"/>
  </w:num>
  <w:num w:numId="5">
    <w:abstractNumId w:val="30"/>
  </w:num>
  <w:num w:numId="6">
    <w:abstractNumId w:val="23"/>
  </w:num>
  <w:num w:numId="7">
    <w:abstractNumId w:val="13"/>
  </w:num>
  <w:num w:numId="8">
    <w:abstractNumId w:val="19"/>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0"/>
  </w:num>
  <w:num w:numId="22">
    <w:abstractNumId w:val="11"/>
  </w:num>
  <w:num w:numId="23">
    <w:abstractNumId w:val="12"/>
  </w:num>
  <w:num w:numId="24">
    <w:abstractNumId w:val="21"/>
  </w:num>
  <w:num w:numId="25">
    <w:abstractNumId w:val="24"/>
  </w:num>
  <w:num w:numId="26">
    <w:abstractNumId w:val="25"/>
  </w:num>
  <w:num w:numId="27">
    <w:abstractNumId w:val="29"/>
  </w:num>
  <w:num w:numId="28">
    <w:abstractNumId w:val="22"/>
  </w:num>
  <w:num w:numId="29">
    <w:abstractNumId w:val="18"/>
  </w:num>
  <w:num w:numId="30">
    <w:abstractNumId w:val="14"/>
  </w:num>
  <w:num w:numId="3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7D6"/>
    <w:rsid w:val="00002833"/>
    <w:rsid w:val="00004D38"/>
    <w:rsid w:val="000058CA"/>
    <w:rsid w:val="0000590B"/>
    <w:rsid w:val="00006CDF"/>
    <w:rsid w:val="00007A47"/>
    <w:rsid w:val="00007A9D"/>
    <w:rsid w:val="00007EE5"/>
    <w:rsid w:val="00011389"/>
    <w:rsid w:val="00011613"/>
    <w:rsid w:val="0001230A"/>
    <w:rsid w:val="00013B8A"/>
    <w:rsid w:val="00013E75"/>
    <w:rsid w:val="00013E80"/>
    <w:rsid w:val="00014302"/>
    <w:rsid w:val="0001664C"/>
    <w:rsid w:val="00017D3E"/>
    <w:rsid w:val="00020903"/>
    <w:rsid w:val="00021C45"/>
    <w:rsid w:val="000222BA"/>
    <w:rsid w:val="0002390F"/>
    <w:rsid w:val="00024184"/>
    <w:rsid w:val="000254B6"/>
    <w:rsid w:val="0002550A"/>
    <w:rsid w:val="00025AA2"/>
    <w:rsid w:val="000270C0"/>
    <w:rsid w:val="00031350"/>
    <w:rsid w:val="00031547"/>
    <w:rsid w:val="000330E7"/>
    <w:rsid w:val="000332E2"/>
    <w:rsid w:val="00033AE0"/>
    <w:rsid w:val="000342BA"/>
    <w:rsid w:val="00034845"/>
    <w:rsid w:val="00035433"/>
    <w:rsid w:val="00036210"/>
    <w:rsid w:val="000366A7"/>
    <w:rsid w:val="00037E3E"/>
    <w:rsid w:val="000430EF"/>
    <w:rsid w:val="0004420D"/>
    <w:rsid w:val="00044CB4"/>
    <w:rsid w:val="0004544F"/>
    <w:rsid w:val="00045854"/>
    <w:rsid w:val="00046178"/>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6111C"/>
    <w:rsid w:val="00062177"/>
    <w:rsid w:val="0006256D"/>
    <w:rsid w:val="0006344A"/>
    <w:rsid w:val="00064883"/>
    <w:rsid w:val="00065820"/>
    <w:rsid w:val="000666FE"/>
    <w:rsid w:val="00066940"/>
    <w:rsid w:val="000670BF"/>
    <w:rsid w:val="00067316"/>
    <w:rsid w:val="00067591"/>
    <w:rsid w:val="00070DD9"/>
    <w:rsid w:val="000713FF"/>
    <w:rsid w:val="000719A5"/>
    <w:rsid w:val="00071E04"/>
    <w:rsid w:val="000727BC"/>
    <w:rsid w:val="000742EA"/>
    <w:rsid w:val="00077CA5"/>
    <w:rsid w:val="00077D47"/>
    <w:rsid w:val="00083418"/>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501F"/>
    <w:rsid w:val="000C5C37"/>
    <w:rsid w:val="000C5F78"/>
    <w:rsid w:val="000C7284"/>
    <w:rsid w:val="000D3B0D"/>
    <w:rsid w:val="000D3B89"/>
    <w:rsid w:val="000D516C"/>
    <w:rsid w:val="000D6440"/>
    <w:rsid w:val="000D6D4C"/>
    <w:rsid w:val="000D7993"/>
    <w:rsid w:val="000E089F"/>
    <w:rsid w:val="000E0C8C"/>
    <w:rsid w:val="000E1494"/>
    <w:rsid w:val="000E2A18"/>
    <w:rsid w:val="000E4E9D"/>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224B"/>
    <w:rsid w:val="00123529"/>
    <w:rsid w:val="00123A8D"/>
    <w:rsid w:val="00123F43"/>
    <w:rsid w:val="00124EF9"/>
    <w:rsid w:val="00124F76"/>
    <w:rsid w:val="00125361"/>
    <w:rsid w:val="00125CFE"/>
    <w:rsid w:val="00125DDC"/>
    <w:rsid w:val="00126CD2"/>
    <w:rsid w:val="00126FB6"/>
    <w:rsid w:val="00127B2F"/>
    <w:rsid w:val="00127D81"/>
    <w:rsid w:val="001313DA"/>
    <w:rsid w:val="00132C1D"/>
    <w:rsid w:val="001331FA"/>
    <w:rsid w:val="001338BE"/>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D1E"/>
    <w:rsid w:val="001551CB"/>
    <w:rsid w:val="00155277"/>
    <w:rsid w:val="00155D0C"/>
    <w:rsid w:val="00155E79"/>
    <w:rsid w:val="00156D5D"/>
    <w:rsid w:val="0015786E"/>
    <w:rsid w:val="0016034B"/>
    <w:rsid w:val="001604E0"/>
    <w:rsid w:val="001605A2"/>
    <w:rsid w:val="001605A3"/>
    <w:rsid w:val="00160CB6"/>
    <w:rsid w:val="001628B4"/>
    <w:rsid w:val="00163845"/>
    <w:rsid w:val="0016457E"/>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4102"/>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1501"/>
    <w:rsid w:val="0019237E"/>
    <w:rsid w:val="00192678"/>
    <w:rsid w:val="001926CD"/>
    <w:rsid w:val="00192814"/>
    <w:rsid w:val="001949BA"/>
    <w:rsid w:val="00194FAB"/>
    <w:rsid w:val="00195502"/>
    <w:rsid w:val="00196D6C"/>
    <w:rsid w:val="0019753A"/>
    <w:rsid w:val="001A0E0A"/>
    <w:rsid w:val="001A1130"/>
    <w:rsid w:val="001A2557"/>
    <w:rsid w:val="001A2A9F"/>
    <w:rsid w:val="001A3221"/>
    <w:rsid w:val="001A390D"/>
    <w:rsid w:val="001A3C85"/>
    <w:rsid w:val="001A4D74"/>
    <w:rsid w:val="001A4D92"/>
    <w:rsid w:val="001A6977"/>
    <w:rsid w:val="001B06A8"/>
    <w:rsid w:val="001B25EB"/>
    <w:rsid w:val="001B377B"/>
    <w:rsid w:val="001B50C9"/>
    <w:rsid w:val="001B5948"/>
    <w:rsid w:val="001B5B1B"/>
    <w:rsid w:val="001B6731"/>
    <w:rsid w:val="001B6DAA"/>
    <w:rsid w:val="001B7E40"/>
    <w:rsid w:val="001C0851"/>
    <w:rsid w:val="001C2C6E"/>
    <w:rsid w:val="001C3271"/>
    <w:rsid w:val="001C32E0"/>
    <w:rsid w:val="001C363E"/>
    <w:rsid w:val="001C3686"/>
    <w:rsid w:val="001C4E7B"/>
    <w:rsid w:val="001C5620"/>
    <w:rsid w:val="001C5B59"/>
    <w:rsid w:val="001C6F5A"/>
    <w:rsid w:val="001D02F2"/>
    <w:rsid w:val="001D0906"/>
    <w:rsid w:val="001D1874"/>
    <w:rsid w:val="001D1898"/>
    <w:rsid w:val="001D18C9"/>
    <w:rsid w:val="001D18D7"/>
    <w:rsid w:val="001D259C"/>
    <w:rsid w:val="001D4D38"/>
    <w:rsid w:val="001D4FCC"/>
    <w:rsid w:val="001E1D20"/>
    <w:rsid w:val="001E2200"/>
    <w:rsid w:val="001E23E8"/>
    <w:rsid w:val="001E2A9A"/>
    <w:rsid w:val="001E36D4"/>
    <w:rsid w:val="001E37F3"/>
    <w:rsid w:val="001E47CC"/>
    <w:rsid w:val="001E5378"/>
    <w:rsid w:val="001E678B"/>
    <w:rsid w:val="001E68BA"/>
    <w:rsid w:val="001E6C7C"/>
    <w:rsid w:val="001F0142"/>
    <w:rsid w:val="001F1013"/>
    <w:rsid w:val="001F11DD"/>
    <w:rsid w:val="001F21B2"/>
    <w:rsid w:val="001F21B3"/>
    <w:rsid w:val="001F2EF6"/>
    <w:rsid w:val="001F3D12"/>
    <w:rsid w:val="001F404A"/>
    <w:rsid w:val="001F4707"/>
    <w:rsid w:val="001F5569"/>
    <w:rsid w:val="001F5A16"/>
    <w:rsid w:val="001F6D56"/>
    <w:rsid w:val="001F6DB3"/>
    <w:rsid w:val="001F7289"/>
    <w:rsid w:val="001F7FE0"/>
    <w:rsid w:val="002002DA"/>
    <w:rsid w:val="00200B62"/>
    <w:rsid w:val="00202192"/>
    <w:rsid w:val="0020250C"/>
    <w:rsid w:val="00202F0F"/>
    <w:rsid w:val="0020360B"/>
    <w:rsid w:val="0020363F"/>
    <w:rsid w:val="0020428C"/>
    <w:rsid w:val="00204E6B"/>
    <w:rsid w:val="0020552A"/>
    <w:rsid w:val="00206D7F"/>
    <w:rsid w:val="00207465"/>
    <w:rsid w:val="00207B23"/>
    <w:rsid w:val="002108BE"/>
    <w:rsid w:val="00213137"/>
    <w:rsid w:val="0021367B"/>
    <w:rsid w:val="00213CF4"/>
    <w:rsid w:val="00213DB1"/>
    <w:rsid w:val="002154CD"/>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2001"/>
    <w:rsid w:val="0023261C"/>
    <w:rsid w:val="00233B8A"/>
    <w:rsid w:val="00233EA2"/>
    <w:rsid w:val="002348B5"/>
    <w:rsid w:val="00235101"/>
    <w:rsid w:val="002375BF"/>
    <w:rsid w:val="00240092"/>
    <w:rsid w:val="002400BC"/>
    <w:rsid w:val="0024174E"/>
    <w:rsid w:val="00241CB6"/>
    <w:rsid w:val="002421CE"/>
    <w:rsid w:val="0024297A"/>
    <w:rsid w:val="00244D45"/>
    <w:rsid w:val="002450DE"/>
    <w:rsid w:val="002457FE"/>
    <w:rsid w:val="002467DA"/>
    <w:rsid w:val="00246A03"/>
    <w:rsid w:val="00247B02"/>
    <w:rsid w:val="0025028E"/>
    <w:rsid w:val="002507B9"/>
    <w:rsid w:val="00250DAD"/>
    <w:rsid w:val="00251356"/>
    <w:rsid w:val="00252D1F"/>
    <w:rsid w:val="00253453"/>
    <w:rsid w:val="00253BD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70450"/>
    <w:rsid w:val="002714F1"/>
    <w:rsid w:val="00271551"/>
    <w:rsid w:val="00272F26"/>
    <w:rsid w:val="002740ED"/>
    <w:rsid w:val="00274DA0"/>
    <w:rsid w:val="00274DE1"/>
    <w:rsid w:val="0027546A"/>
    <w:rsid w:val="002756E3"/>
    <w:rsid w:val="002758F3"/>
    <w:rsid w:val="002776BC"/>
    <w:rsid w:val="00277793"/>
    <w:rsid w:val="00280156"/>
    <w:rsid w:val="002802A5"/>
    <w:rsid w:val="00280F23"/>
    <w:rsid w:val="0028318F"/>
    <w:rsid w:val="00283BD7"/>
    <w:rsid w:val="002846C8"/>
    <w:rsid w:val="00286397"/>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7A0B"/>
    <w:rsid w:val="002B7F5A"/>
    <w:rsid w:val="002C005B"/>
    <w:rsid w:val="002C0138"/>
    <w:rsid w:val="002C082F"/>
    <w:rsid w:val="002C10CA"/>
    <w:rsid w:val="002C2DB6"/>
    <w:rsid w:val="002C3707"/>
    <w:rsid w:val="002C43C0"/>
    <w:rsid w:val="002C4773"/>
    <w:rsid w:val="002C4A7E"/>
    <w:rsid w:val="002C4E98"/>
    <w:rsid w:val="002C4FC2"/>
    <w:rsid w:val="002C5463"/>
    <w:rsid w:val="002C5BC8"/>
    <w:rsid w:val="002C6932"/>
    <w:rsid w:val="002C6FB7"/>
    <w:rsid w:val="002D0297"/>
    <w:rsid w:val="002D067B"/>
    <w:rsid w:val="002D0C72"/>
    <w:rsid w:val="002D0F5F"/>
    <w:rsid w:val="002D1246"/>
    <w:rsid w:val="002D1613"/>
    <w:rsid w:val="002D168C"/>
    <w:rsid w:val="002D16F7"/>
    <w:rsid w:val="002D2824"/>
    <w:rsid w:val="002D2C4F"/>
    <w:rsid w:val="002D2D68"/>
    <w:rsid w:val="002D3CB4"/>
    <w:rsid w:val="002D4935"/>
    <w:rsid w:val="002D4AAA"/>
    <w:rsid w:val="002D52B0"/>
    <w:rsid w:val="002D52F7"/>
    <w:rsid w:val="002D5664"/>
    <w:rsid w:val="002D763B"/>
    <w:rsid w:val="002E0398"/>
    <w:rsid w:val="002E0E4E"/>
    <w:rsid w:val="002E52A5"/>
    <w:rsid w:val="002E589A"/>
    <w:rsid w:val="002E6069"/>
    <w:rsid w:val="002E7110"/>
    <w:rsid w:val="002E7657"/>
    <w:rsid w:val="002E7C6F"/>
    <w:rsid w:val="002F017B"/>
    <w:rsid w:val="002F0599"/>
    <w:rsid w:val="002F3291"/>
    <w:rsid w:val="002F36C7"/>
    <w:rsid w:val="002F67F6"/>
    <w:rsid w:val="002F696C"/>
    <w:rsid w:val="00300B89"/>
    <w:rsid w:val="003010DD"/>
    <w:rsid w:val="00301F47"/>
    <w:rsid w:val="00304371"/>
    <w:rsid w:val="00304BB1"/>
    <w:rsid w:val="00306C9D"/>
    <w:rsid w:val="00310024"/>
    <w:rsid w:val="003100BC"/>
    <w:rsid w:val="00310F4A"/>
    <w:rsid w:val="003122F3"/>
    <w:rsid w:val="00312873"/>
    <w:rsid w:val="00312AB7"/>
    <w:rsid w:val="00312D5C"/>
    <w:rsid w:val="00312DE0"/>
    <w:rsid w:val="0031608E"/>
    <w:rsid w:val="003167E4"/>
    <w:rsid w:val="00316BFA"/>
    <w:rsid w:val="00316ECE"/>
    <w:rsid w:val="003171A2"/>
    <w:rsid w:val="00317C1E"/>
    <w:rsid w:val="003201B1"/>
    <w:rsid w:val="003207EE"/>
    <w:rsid w:val="003214B6"/>
    <w:rsid w:val="00321DEF"/>
    <w:rsid w:val="003226D4"/>
    <w:rsid w:val="003228D7"/>
    <w:rsid w:val="00323261"/>
    <w:rsid w:val="00323A40"/>
    <w:rsid w:val="00323DD4"/>
    <w:rsid w:val="003253E7"/>
    <w:rsid w:val="003258BF"/>
    <w:rsid w:val="0032721C"/>
    <w:rsid w:val="00327293"/>
    <w:rsid w:val="00327694"/>
    <w:rsid w:val="00330B0D"/>
    <w:rsid w:val="00330D75"/>
    <w:rsid w:val="003310C6"/>
    <w:rsid w:val="0033319D"/>
    <w:rsid w:val="0033451D"/>
    <w:rsid w:val="003349CC"/>
    <w:rsid w:val="0033508F"/>
    <w:rsid w:val="00335A74"/>
    <w:rsid w:val="003360F2"/>
    <w:rsid w:val="00337261"/>
    <w:rsid w:val="003379EA"/>
    <w:rsid w:val="003411BB"/>
    <w:rsid w:val="00341290"/>
    <w:rsid w:val="003414CB"/>
    <w:rsid w:val="003415BF"/>
    <w:rsid w:val="0034234D"/>
    <w:rsid w:val="00343270"/>
    <w:rsid w:val="00343F93"/>
    <w:rsid w:val="0034430F"/>
    <w:rsid w:val="00345961"/>
    <w:rsid w:val="00346506"/>
    <w:rsid w:val="00347318"/>
    <w:rsid w:val="003517EC"/>
    <w:rsid w:val="003521FA"/>
    <w:rsid w:val="00352589"/>
    <w:rsid w:val="0035272A"/>
    <w:rsid w:val="003533FB"/>
    <w:rsid w:val="00353814"/>
    <w:rsid w:val="00353A7B"/>
    <w:rsid w:val="00355104"/>
    <w:rsid w:val="003553E9"/>
    <w:rsid w:val="00355C05"/>
    <w:rsid w:val="00356A19"/>
    <w:rsid w:val="00356D10"/>
    <w:rsid w:val="003601A5"/>
    <w:rsid w:val="003604CF"/>
    <w:rsid w:val="00360518"/>
    <w:rsid w:val="00361EAF"/>
    <w:rsid w:val="0036205C"/>
    <w:rsid w:val="00362D75"/>
    <w:rsid w:val="00362D7A"/>
    <w:rsid w:val="00363221"/>
    <w:rsid w:val="0036362B"/>
    <w:rsid w:val="00365877"/>
    <w:rsid w:val="003664C6"/>
    <w:rsid w:val="00366681"/>
    <w:rsid w:val="00371683"/>
    <w:rsid w:val="0037195A"/>
    <w:rsid w:val="003723F3"/>
    <w:rsid w:val="003724F6"/>
    <w:rsid w:val="00372767"/>
    <w:rsid w:val="003732DC"/>
    <w:rsid w:val="00373F38"/>
    <w:rsid w:val="00374DC9"/>
    <w:rsid w:val="00376859"/>
    <w:rsid w:val="003768FC"/>
    <w:rsid w:val="003771CF"/>
    <w:rsid w:val="003779A9"/>
    <w:rsid w:val="00380C97"/>
    <w:rsid w:val="00380DF4"/>
    <w:rsid w:val="003818B6"/>
    <w:rsid w:val="003819A4"/>
    <w:rsid w:val="00381E58"/>
    <w:rsid w:val="0038208C"/>
    <w:rsid w:val="00382571"/>
    <w:rsid w:val="003827B1"/>
    <w:rsid w:val="0038366D"/>
    <w:rsid w:val="00383AEA"/>
    <w:rsid w:val="00383B42"/>
    <w:rsid w:val="00383C81"/>
    <w:rsid w:val="00384B96"/>
    <w:rsid w:val="0038563C"/>
    <w:rsid w:val="00385767"/>
    <w:rsid w:val="00386BBD"/>
    <w:rsid w:val="0039020F"/>
    <w:rsid w:val="00390BF3"/>
    <w:rsid w:val="00390CEB"/>
    <w:rsid w:val="0039280F"/>
    <w:rsid w:val="00393258"/>
    <w:rsid w:val="00393D0A"/>
    <w:rsid w:val="00397658"/>
    <w:rsid w:val="00397FBE"/>
    <w:rsid w:val="003A0D80"/>
    <w:rsid w:val="003A1426"/>
    <w:rsid w:val="003A18B2"/>
    <w:rsid w:val="003A1CA7"/>
    <w:rsid w:val="003A24FB"/>
    <w:rsid w:val="003A2BE4"/>
    <w:rsid w:val="003A464B"/>
    <w:rsid w:val="003A4B07"/>
    <w:rsid w:val="003A5B76"/>
    <w:rsid w:val="003A6B49"/>
    <w:rsid w:val="003A7EBD"/>
    <w:rsid w:val="003B0111"/>
    <w:rsid w:val="003B0A1F"/>
    <w:rsid w:val="003B1795"/>
    <w:rsid w:val="003B1E19"/>
    <w:rsid w:val="003B299D"/>
    <w:rsid w:val="003B31C4"/>
    <w:rsid w:val="003B37FE"/>
    <w:rsid w:val="003B4654"/>
    <w:rsid w:val="003B4788"/>
    <w:rsid w:val="003B4DD7"/>
    <w:rsid w:val="003B566E"/>
    <w:rsid w:val="003B619B"/>
    <w:rsid w:val="003B6215"/>
    <w:rsid w:val="003C019E"/>
    <w:rsid w:val="003C06D7"/>
    <w:rsid w:val="003C0B5C"/>
    <w:rsid w:val="003C109D"/>
    <w:rsid w:val="003C1180"/>
    <w:rsid w:val="003C1832"/>
    <w:rsid w:val="003C19D3"/>
    <w:rsid w:val="003C1FDB"/>
    <w:rsid w:val="003C24C7"/>
    <w:rsid w:val="003C26EE"/>
    <w:rsid w:val="003C7639"/>
    <w:rsid w:val="003C7D55"/>
    <w:rsid w:val="003C7ED3"/>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11ED"/>
    <w:rsid w:val="003F12D4"/>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4DA6"/>
    <w:rsid w:val="00415638"/>
    <w:rsid w:val="00416EB9"/>
    <w:rsid w:val="0041703A"/>
    <w:rsid w:val="00421862"/>
    <w:rsid w:val="004220D1"/>
    <w:rsid w:val="0042220F"/>
    <w:rsid w:val="00422AE6"/>
    <w:rsid w:val="00422EB0"/>
    <w:rsid w:val="00423E99"/>
    <w:rsid w:val="0042724B"/>
    <w:rsid w:val="0042757C"/>
    <w:rsid w:val="00427668"/>
    <w:rsid w:val="00430EB6"/>
    <w:rsid w:val="004311FB"/>
    <w:rsid w:val="0043220F"/>
    <w:rsid w:val="004325D3"/>
    <w:rsid w:val="00433F37"/>
    <w:rsid w:val="00435498"/>
    <w:rsid w:val="00435A6B"/>
    <w:rsid w:val="004366BB"/>
    <w:rsid w:val="00440983"/>
    <w:rsid w:val="004411A4"/>
    <w:rsid w:val="0044161B"/>
    <w:rsid w:val="00441721"/>
    <w:rsid w:val="00442412"/>
    <w:rsid w:val="00444490"/>
    <w:rsid w:val="00446D96"/>
    <w:rsid w:val="0044789D"/>
    <w:rsid w:val="00450554"/>
    <w:rsid w:val="004519ED"/>
    <w:rsid w:val="004522C0"/>
    <w:rsid w:val="0045289B"/>
    <w:rsid w:val="0045476C"/>
    <w:rsid w:val="00455BD0"/>
    <w:rsid w:val="004561DF"/>
    <w:rsid w:val="004565FF"/>
    <w:rsid w:val="00456971"/>
    <w:rsid w:val="0046136C"/>
    <w:rsid w:val="00461A58"/>
    <w:rsid w:val="00462CE2"/>
    <w:rsid w:val="00462EE3"/>
    <w:rsid w:val="00462F8D"/>
    <w:rsid w:val="00463324"/>
    <w:rsid w:val="0046438F"/>
    <w:rsid w:val="004645C7"/>
    <w:rsid w:val="0046470A"/>
    <w:rsid w:val="0046508E"/>
    <w:rsid w:val="00466125"/>
    <w:rsid w:val="004671CD"/>
    <w:rsid w:val="00467FF2"/>
    <w:rsid w:val="004707A7"/>
    <w:rsid w:val="004715DC"/>
    <w:rsid w:val="00471EC4"/>
    <w:rsid w:val="00473C84"/>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5634"/>
    <w:rsid w:val="00485BD7"/>
    <w:rsid w:val="004874E7"/>
    <w:rsid w:val="00487806"/>
    <w:rsid w:val="004878AB"/>
    <w:rsid w:val="004914FE"/>
    <w:rsid w:val="004918C1"/>
    <w:rsid w:val="004927B4"/>
    <w:rsid w:val="004934E0"/>
    <w:rsid w:val="004936FB"/>
    <w:rsid w:val="0049419B"/>
    <w:rsid w:val="004959C7"/>
    <w:rsid w:val="00497E90"/>
    <w:rsid w:val="004A20D1"/>
    <w:rsid w:val="004A2C3C"/>
    <w:rsid w:val="004A2E8B"/>
    <w:rsid w:val="004A63B0"/>
    <w:rsid w:val="004A7320"/>
    <w:rsid w:val="004B063A"/>
    <w:rsid w:val="004B11ED"/>
    <w:rsid w:val="004B15DB"/>
    <w:rsid w:val="004B1ACC"/>
    <w:rsid w:val="004B31D9"/>
    <w:rsid w:val="004B47C8"/>
    <w:rsid w:val="004B4D8A"/>
    <w:rsid w:val="004B4EFB"/>
    <w:rsid w:val="004B5821"/>
    <w:rsid w:val="004B5C1D"/>
    <w:rsid w:val="004B62A1"/>
    <w:rsid w:val="004B62FE"/>
    <w:rsid w:val="004C01F1"/>
    <w:rsid w:val="004C07A6"/>
    <w:rsid w:val="004C0916"/>
    <w:rsid w:val="004C093E"/>
    <w:rsid w:val="004C0AF9"/>
    <w:rsid w:val="004C26BC"/>
    <w:rsid w:val="004C26CB"/>
    <w:rsid w:val="004C3042"/>
    <w:rsid w:val="004C34C8"/>
    <w:rsid w:val="004C389B"/>
    <w:rsid w:val="004C594B"/>
    <w:rsid w:val="004C5D83"/>
    <w:rsid w:val="004C7B11"/>
    <w:rsid w:val="004C7E0C"/>
    <w:rsid w:val="004C7E6D"/>
    <w:rsid w:val="004D037D"/>
    <w:rsid w:val="004D0AF2"/>
    <w:rsid w:val="004D20F4"/>
    <w:rsid w:val="004D3A9C"/>
    <w:rsid w:val="004D424F"/>
    <w:rsid w:val="004D4502"/>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3B60"/>
    <w:rsid w:val="004F3C5D"/>
    <w:rsid w:val="004F416A"/>
    <w:rsid w:val="004F4D1D"/>
    <w:rsid w:val="004F52F3"/>
    <w:rsid w:val="004F6488"/>
    <w:rsid w:val="004F6899"/>
    <w:rsid w:val="004F7AD9"/>
    <w:rsid w:val="0050095D"/>
    <w:rsid w:val="00501E40"/>
    <w:rsid w:val="00502058"/>
    <w:rsid w:val="005042C5"/>
    <w:rsid w:val="00504318"/>
    <w:rsid w:val="0050655E"/>
    <w:rsid w:val="00507ED0"/>
    <w:rsid w:val="005101F2"/>
    <w:rsid w:val="005108F7"/>
    <w:rsid w:val="00510D2C"/>
    <w:rsid w:val="00511805"/>
    <w:rsid w:val="00512377"/>
    <w:rsid w:val="005127EA"/>
    <w:rsid w:val="00512E54"/>
    <w:rsid w:val="00513CBA"/>
    <w:rsid w:val="00514177"/>
    <w:rsid w:val="00514880"/>
    <w:rsid w:val="00515FA6"/>
    <w:rsid w:val="00516CC7"/>
    <w:rsid w:val="0051736B"/>
    <w:rsid w:val="00521569"/>
    <w:rsid w:val="00521C00"/>
    <w:rsid w:val="005229D9"/>
    <w:rsid w:val="005245E7"/>
    <w:rsid w:val="0052472C"/>
    <w:rsid w:val="00526535"/>
    <w:rsid w:val="00526554"/>
    <w:rsid w:val="005265EB"/>
    <w:rsid w:val="00526976"/>
    <w:rsid w:val="005300DB"/>
    <w:rsid w:val="00530A1E"/>
    <w:rsid w:val="00530CEF"/>
    <w:rsid w:val="005317B7"/>
    <w:rsid w:val="005326B5"/>
    <w:rsid w:val="005332D8"/>
    <w:rsid w:val="00534F0C"/>
    <w:rsid w:val="00535F77"/>
    <w:rsid w:val="00537275"/>
    <w:rsid w:val="005404CA"/>
    <w:rsid w:val="005422A2"/>
    <w:rsid w:val="005426B9"/>
    <w:rsid w:val="00542B38"/>
    <w:rsid w:val="00544179"/>
    <w:rsid w:val="005441D3"/>
    <w:rsid w:val="0054438B"/>
    <w:rsid w:val="0054485B"/>
    <w:rsid w:val="0054525B"/>
    <w:rsid w:val="00547176"/>
    <w:rsid w:val="00547A36"/>
    <w:rsid w:val="005501F0"/>
    <w:rsid w:val="0055030A"/>
    <w:rsid w:val="005506A7"/>
    <w:rsid w:val="005509C5"/>
    <w:rsid w:val="005510B7"/>
    <w:rsid w:val="00554059"/>
    <w:rsid w:val="005547D2"/>
    <w:rsid w:val="00554EA3"/>
    <w:rsid w:val="00556805"/>
    <w:rsid w:val="005603FC"/>
    <w:rsid w:val="005606CC"/>
    <w:rsid w:val="005609ED"/>
    <w:rsid w:val="00561066"/>
    <w:rsid w:val="00563984"/>
    <w:rsid w:val="005640CC"/>
    <w:rsid w:val="005644B5"/>
    <w:rsid w:val="00564FF7"/>
    <w:rsid w:val="0056598F"/>
    <w:rsid w:val="00565FF4"/>
    <w:rsid w:val="005664B0"/>
    <w:rsid w:val="005678C9"/>
    <w:rsid w:val="00570531"/>
    <w:rsid w:val="00570ED2"/>
    <w:rsid w:val="005713C6"/>
    <w:rsid w:val="005715ED"/>
    <w:rsid w:val="00572874"/>
    <w:rsid w:val="005728AD"/>
    <w:rsid w:val="00572E28"/>
    <w:rsid w:val="005732B6"/>
    <w:rsid w:val="00574D70"/>
    <w:rsid w:val="005756BA"/>
    <w:rsid w:val="005757A8"/>
    <w:rsid w:val="005764F3"/>
    <w:rsid w:val="00577BB2"/>
    <w:rsid w:val="005800A0"/>
    <w:rsid w:val="00580D93"/>
    <w:rsid w:val="005812D3"/>
    <w:rsid w:val="005813B0"/>
    <w:rsid w:val="00581E42"/>
    <w:rsid w:val="00582684"/>
    <w:rsid w:val="005827DC"/>
    <w:rsid w:val="00582B46"/>
    <w:rsid w:val="00583812"/>
    <w:rsid w:val="005843AB"/>
    <w:rsid w:val="00585082"/>
    <w:rsid w:val="00585BEE"/>
    <w:rsid w:val="00586FC8"/>
    <w:rsid w:val="00590C85"/>
    <w:rsid w:val="0059203E"/>
    <w:rsid w:val="00593A45"/>
    <w:rsid w:val="00593D34"/>
    <w:rsid w:val="0059401D"/>
    <w:rsid w:val="00594D31"/>
    <w:rsid w:val="00596CD6"/>
    <w:rsid w:val="00596E0A"/>
    <w:rsid w:val="00596E2C"/>
    <w:rsid w:val="00597BB4"/>
    <w:rsid w:val="005A0CC7"/>
    <w:rsid w:val="005A20D3"/>
    <w:rsid w:val="005A23EF"/>
    <w:rsid w:val="005A2A00"/>
    <w:rsid w:val="005A2CD5"/>
    <w:rsid w:val="005A3578"/>
    <w:rsid w:val="005A3618"/>
    <w:rsid w:val="005A42FB"/>
    <w:rsid w:val="005A44FB"/>
    <w:rsid w:val="005A46C8"/>
    <w:rsid w:val="005A5398"/>
    <w:rsid w:val="005A5734"/>
    <w:rsid w:val="005A6A37"/>
    <w:rsid w:val="005B18C2"/>
    <w:rsid w:val="005B220A"/>
    <w:rsid w:val="005B34AA"/>
    <w:rsid w:val="005B3897"/>
    <w:rsid w:val="005B3AC6"/>
    <w:rsid w:val="005B3C3B"/>
    <w:rsid w:val="005B5CE7"/>
    <w:rsid w:val="005B6104"/>
    <w:rsid w:val="005B632C"/>
    <w:rsid w:val="005B6B1A"/>
    <w:rsid w:val="005B7A1F"/>
    <w:rsid w:val="005C0317"/>
    <w:rsid w:val="005C0516"/>
    <w:rsid w:val="005C06C0"/>
    <w:rsid w:val="005C116D"/>
    <w:rsid w:val="005C1188"/>
    <w:rsid w:val="005C22E7"/>
    <w:rsid w:val="005C35C3"/>
    <w:rsid w:val="005C428E"/>
    <w:rsid w:val="005C4A10"/>
    <w:rsid w:val="005C50F2"/>
    <w:rsid w:val="005C5B10"/>
    <w:rsid w:val="005C6658"/>
    <w:rsid w:val="005C67F9"/>
    <w:rsid w:val="005C7488"/>
    <w:rsid w:val="005C796F"/>
    <w:rsid w:val="005D0070"/>
    <w:rsid w:val="005D0573"/>
    <w:rsid w:val="005D150D"/>
    <w:rsid w:val="005D1527"/>
    <w:rsid w:val="005D3482"/>
    <w:rsid w:val="005D3B50"/>
    <w:rsid w:val="005D3BE1"/>
    <w:rsid w:val="005D5C80"/>
    <w:rsid w:val="005E159F"/>
    <w:rsid w:val="005E189F"/>
    <w:rsid w:val="005E1BE4"/>
    <w:rsid w:val="005E3277"/>
    <w:rsid w:val="005E329F"/>
    <w:rsid w:val="005E3B25"/>
    <w:rsid w:val="005E40FB"/>
    <w:rsid w:val="005E4310"/>
    <w:rsid w:val="005E44C2"/>
    <w:rsid w:val="005E4B69"/>
    <w:rsid w:val="005E58C2"/>
    <w:rsid w:val="005E603F"/>
    <w:rsid w:val="005E6BC6"/>
    <w:rsid w:val="005F1572"/>
    <w:rsid w:val="005F1E6B"/>
    <w:rsid w:val="005F214A"/>
    <w:rsid w:val="005F2F3C"/>
    <w:rsid w:val="005F36B5"/>
    <w:rsid w:val="005F3D82"/>
    <w:rsid w:val="005F3E02"/>
    <w:rsid w:val="005F3EA0"/>
    <w:rsid w:val="005F5956"/>
    <w:rsid w:val="005F5A5C"/>
    <w:rsid w:val="005F77AA"/>
    <w:rsid w:val="005F7C0D"/>
    <w:rsid w:val="006022A7"/>
    <w:rsid w:val="00602AD1"/>
    <w:rsid w:val="00602D5B"/>
    <w:rsid w:val="00603FA3"/>
    <w:rsid w:val="0060447D"/>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4A60"/>
    <w:rsid w:val="006251AB"/>
    <w:rsid w:val="00626FE2"/>
    <w:rsid w:val="006274B3"/>
    <w:rsid w:val="0062791E"/>
    <w:rsid w:val="00631239"/>
    <w:rsid w:val="00631D5F"/>
    <w:rsid w:val="00633707"/>
    <w:rsid w:val="006338C1"/>
    <w:rsid w:val="00633951"/>
    <w:rsid w:val="00633CF3"/>
    <w:rsid w:val="00634F95"/>
    <w:rsid w:val="00635C07"/>
    <w:rsid w:val="0063622A"/>
    <w:rsid w:val="0063689D"/>
    <w:rsid w:val="006400FA"/>
    <w:rsid w:val="006407CA"/>
    <w:rsid w:val="006411D9"/>
    <w:rsid w:val="00641491"/>
    <w:rsid w:val="00641A6E"/>
    <w:rsid w:val="0064237A"/>
    <w:rsid w:val="006429C4"/>
    <w:rsid w:val="00642FE9"/>
    <w:rsid w:val="00643111"/>
    <w:rsid w:val="00645F15"/>
    <w:rsid w:val="006462CC"/>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71B59"/>
    <w:rsid w:val="00671F5C"/>
    <w:rsid w:val="00672391"/>
    <w:rsid w:val="00673355"/>
    <w:rsid w:val="006733DB"/>
    <w:rsid w:val="006736A9"/>
    <w:rsid w:val="0067466E"/>
    <w:rsid w:val="00674FAC"/>
    <w:rsid w:val="00676383"/>
    <w:rsid w:val="00676CB6"/>
    <w:rsid w:val="006807CA"/>
    <w:rsid w:val="00681662"/>
    <w:rsid w:val="0068264D"/>
    <w:rsid w:val="006839A5"/>
    <w:rsid w:val="00683CA7"/>
    <w:rsid w:val="006842F0"/>
    <w:rsid w:val="006850D0"/>
    <w:rsid w:val="00686893"/>
    <w:rsid w:val="006868ED"/>
    <w:rsid w:val="00690241"/>
    <w:rsid w:val="00690472"/>
    <w:rsid w:val="006908F7"/>
    <w:rsid w:val="00690C15"/>
    <w:rsid w:val="006920A2"/>
    <w:rsid w:val="006927A9"/>
    <w:rsid w:val="00692A03"/>
    <w:rsid w:val="00693396"/>
    <w:rsid w:val="00693424"/>
    <w:rsid w:val="006959E8"/>
    <w:rsid w:val="00696BFC"/>
    <w:rsid w:val="006975EC"/>
    <w:rsid w:val="006A159B"/>
    <w:rsid w:val="006A2069"/>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910"/>
    <w:rsid w:val="006B538A"/>
    <w:rsid w:val="006B5DD4"/>
    <w:rsid w:val="006B65F9"/>
    <w:rsid w:val="006B66E9"/>
    <w:rsid w:val="006B6C5E"/>
    <w:rsid w:val="006C063F"/>
    <w:rsid w:val="006C083C"/>
    <w:rsid w:val="006C0BD0"/>
    <w:rsid w:val="006C1236"/>
    <w:rsid w:val="006C223C"/>
    <w:rsid w:val="006C2BF6"/>
    <w:rsid w:val="006C4E84"/>
    <w:rsid w:val="006C5698"/>
    <w:rsid w:val="006D210D"/>
    <w:rsid w:val="006D2442"/>
    <w:rsid w:val="006D3D50"/>
    <w:rsid w:val="006D5C61"/>
    <w:rsid w:val="006D5F7E"/>
    <w:rsid w:val="006D6B93"/>
    <w:rsid w:val="006D6CE2"/>
    <w:rsid w:val="006D72D0"/>
    <w:rsid w:val="006D7B7A"/>
    <w:rsid w:val="006D7F8D"/>
    <w:rsid w:val="006E0296"/>
    <w:rsid w:val="006E05B3"/>
    <w:rsid w:val="006E0D95"/>
    <w:rsid w:val="006E15D1"/>
    <w:rsid w:val="006E189E"/>
    <w:rsid w:val="006E4B25"/>
    <w:rsid w:val="006E519D"/>
    <w:rsid w:val="006E5499"/>
    <w:rsid w:val="006E60F8"/>
    <w:rsid w:val="006E73F8"/>
    <w:rsid w:val="006E74D5"/>
    <w:rsid w:val="006E77F2"/>
    <w:rsid w:val="006E78E8"/>
    <w:rsid w:val="006F0BCF"/>
    <w:rsid w:val="006F21EF"/>
    <w:rsid w:val="006F23E9"/>
    <w:rsid w:val="006F47D1"/>
    <w:rsid w:val="006F5756"/>
    <w:rsid w:val="006F6885"/>
    <w:rsid w:val="006F7744"/>
    <w:rsid w:val="006F7A20"/>
    <w:rsid w:val="00701B30"/>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A01"/>
    <w:rsid w:val="00712BA0"/>
    <w:rsid w:val="00712EB8"/>
    <w:rsid w:val="00713B7D"/>
    <w:rsid w:val="0071480F"/>
    <w:rsid w:val="0071537A"/>
    <w:rsid w:val="00715BC6"/>
    <w:rsid w:val="00721692"/>
    <w:rsid w:val="00723F24"/>
    <w:rsid w:val="00725976"/>
    <w:rsid w:val="0072653E"/>
    <w:rsid w:val="00727AED"/>
    <w:rsid w:val="007305E3"/>
    <w:rsid w:val="0073128F"/>
    <w:rsid w:val="0073482C"/>
    <w:rsid w:val="00735315"/>
    <w:rsid w:val="00735519"/>
    <w:rsid w:val="00735F14"/>
    <w:rsid w:val="0074077F"/>
    <w:rsid w:val="00740A87"/>
    <w:rsid w:val="00742731"/>
    <w:rsid w:val="007444A3"/>
    <w:rsid w:val="00744CBB"/>
    <w:rsid w:val="007456C0"/>
    <w:rsid w:val="00746205"/>
    <w:rsid w:val="007464CC"/>
    <w:rsid w:val="00746A18"/>
    <w:rsid w:val="00747A38"/>
    <w:rsid w:val="0075094C"/>
    <w:rsid w:val="007512A3"/>
    <w:rsid w:val="007512DD"/>
    <w:rsid w:val="00751F77"/>
    <w:rsid w:val="00752A7B"/>
    <w:rsid w:val="00753068"/>
    <w:rsid w:val="00753157"/>
    <w:rsid w:val="00753511"/>
    <w:rsid w:val="00754710"/>
    <w:rsid w:val="0075544D"/>
    <w:rsid w:val="00755C69"/>
    <w:rsid w:val="00756C04"/>
    <w:rsid w:val="00757123"/>
    <w:rsid w:val="00760FFB"/>
    <w:rsid w:val="00761208"/>
    <w:rsid w:val="0076143B"/>
    <w:rsid w:val="00762B07"/>
    <w:rsid w:val="00763306"/>
    <w:rsid w:val="00763657"/>
    <w:rsid w:val="0076458F"/>
    <w:rsid w:val="00764989"/>
    <w:rsid w:val="00764A76"/>
    <w:rsid w:val="0076606E"/>
    <w:rsid w:val="00766A95"/>
    <w:rsid w:val="00766B74"/>
    <w:rsid w:val="00766CE3"/>
    <w:rsid w:val="00767057"/>
    <w:rsid w:val="007679C7"/>
    <w:rsid w:val="00770091"/>
    <w:rsid w:val="00770379"/>
    <w:rsid w:val="00770B7E"/>
    <w:rsid w:val="00772103"/>
    <w:rsid w:val="00772D01"/>
    <w:rsid w:val="007733D5"/>
    <w:rsid w:val="00775AC2"/>
    <w:rsid w:val="00776D5C"/>
    <w:rsid w:val="00776F1A"/>
    <w:rsid w:val="00777078"/>
    <w:rsid w:val="00777152"/>
    <w:rsid w:val="00777409"/>
    <w:rsid w:val="0077797D"/>
    <w:rsid w:val="00781A3D"/>
    <w:rsid w:val="00781D9D"/>
    <w:rsid w:val="00783A51"/>
    <w:rsid w:val="00783AD9"/>
    <w:rsid w:val="00784763"/>
    <w:rsid w:val="00785BEA"/>
    <w:rsid w:val="00790B7F"/>
    <w:rsid w:val="00792BFD"/>
    <w:rsid w:val="007936A1"/>
    <w:rsid w:val="00793C8D"/>
    <w:rsid w:val="007944A9"/>
    <w:rsid w:val="007960F9"/>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6571"/>
    <w:rsid w:val="007B6752"/>
    <w:rsid w:val="007B793E"/>
    <w:rsid w:val="007C0D61"/>
    <w:rsid w:val="007C0E20"/>
    <w:rsid w:val="007C1044"/>
    <w:rsid w:val="007C18CE"/>
    <w:rsid w:val="007C1B5A"/>
    <w:rsid w:val="007C2993"/>
    <w:rsid w:val="007C2A9F"/>
    <w:rsid w:val="007C2B19"/>
    <w:rsid w:val="007C37D5"/>
    <w:rsid w:val="007C38F9"/>
    <w:rsid w:val="007C3A94"/>
    <w:rsid w:val="007C3BF8"/>
    <w:rsid w:val="007C3DE8"/>
    <w:rsid w:val="007C40A7"/>
    <w:rsid w:val="007C4774"/>
    <w:rsid w:val="007C48E3"/>
    <w:rsid w:val="007C49DC"/>
    <w:rsid w:val="007C5239"/>
    <w:rsid w:val="007C61E8"/>
    <w:rsid w:val="007C6823"/>
    <w:rsid w:val="007D02E7"/>
    <w:rsid w:val="007D03F9"/>
    <w:rsid w:val="007D144A"/>
    <w:rsid w:val="007D3803"/>
    <w:rsid w:val="007D407F"/>
    <w:rsid w:val="007E17B8"/>
    <w:rsid w:val="007E2624"/>
    <w:rsid w:val="007E3155"/>
    <w:rsid w:val="007E316C"/>
    <w:rsid w:val="007E4E30"/>
    <w:rsid w:val="007E54D7"/>
    <w:rsid w:val="007E724E"/>
    <w:rsid w:val="007E76B2"/>
    <w:rsid w:val="007F0B92"/>
    <w:rsid w:val="007F1380"/>
    <w:rsid w:val="007F1AA4"/>
    <w:rsid w:val="007F1EA2"/>
    <w:rsid w:val="007F244C"/>
    <w:rsid w:val="007F2C72"/>
    <w:rsid w:val="007F2D05"/>
    <w:rsid w:val="007F2E00"/>
    <w:rsid w:val="007F300D"/>
    <w:rsid w:val="007F34A6"/>
    <w:rsid w:val="007F3B1A"/>
    <w:rsid w:val="007F51C9"/>
    <w:rsid w:val="007F53AB"/>
    <w:rsid w:val="008003D4"/>
    <w:rsid w:val="00801797"/>
    <w:rsid w:val="00802031"/>
    <w:rsid w:val="00802441"/>
    <w:rsid w:val="00804D86"/>
    <w:rsid w:val="00804E8D"/>
    <w:rsid w:val="00806541"/>
    <w:rsid w:val="00806722"/>
    <w:rsid w:val="008074F3"/>
    <w:rsid w:val="00807BA0"/>
    <w:rsid w:val="00810E75"/>
    <w:rsid w:val="008129C4"/>
    <w:rsid w:val="00812CF9"/>
    <w:rsid w:val="00813A7D"/>
    <w:rsid w:val="00817841"/>
    <w:rsid w:val="008205B7"/>
    <w:rsid w:val="00820945"/>
    <w:rsid w:val="00820ED0"/>
    <w:rsid w:val="00820F54"/>
    <w:rsid w:val="00821EA3"/>
    <w:rsid w:val="0082211B"/>
    <w:rsid w:val="00822796"/>
    <w:rsid w:val="00826427"/>
    <w:rsid w:val="0083071A"/>
    <w:rsid w:val="008307B2"/>
    <w:rsid w:val="00836C38"/>
    <w:rsid w:val="00841CB3"/>
    <w:rsid w:val="00843492"/>
    <w:rsid w:val="008459D3"/>
    <w:rsid w:val="00847C02"/>
    <w:rsid w:val="00850C6B"/>
    <w:rsid w:val="008511CE"/>
    <w:rsid w:val="008514B5"/>
    <w:rsid w:val="008516AF"/>
    <w:rsid w:val="00851928"/>
    <w:rsid w:val="00851D9C"/>
    <w:rsid w:val="008523B2"/>
    <w:rsid w:val="00852CE9"/>
    <w:rsid w:val="008536E3"/>
    <w:rsid w:val="0085399A"/>
    <w:rsid w:val="00855AEB"/>
    <w:rsid w:val="00856A2C"/>
    <w:rsid w:val="00856B27"/>
    <w:rsid w:val="00857913"/>
    <w:rsid w:val="00857AB6"/>
    <w:rsid w:val="008628FA"/>
    <w:rsid w:val="008648BA"/>
    <w:rsid w:val="0086630E"/>
    <w:rsid w:val="00866757"/>
    <w:rsid w:val="00866AF8"/>
    <w:rsid w:val="00871F9C"/>
    <w:rsid w:val="0087209D"/>
    <w:rsid w:val="00872E69"/>
    <w:rsid w:val="00873273"/>
    <w:rsid w:val="008738F0"/>
    <w:rsid w:val="0087584E"/>
    <w:rsid w:val="00875AD0"/>
    <w:rsid w:val="00875BF5"/>
    <w:rsid w:val="00875FE5"/>
    <w:rsid w:val="0088044C"/>
    <w:rsid w:val="0088275E"/>
    <w:rsid w:val="008846A4"/>
    <w:rsid w:val="00886125"/>
    <w:rsid w:val="00886873"/>
    <w:rsid w:val="00886F91"/>
    <w:rsid w:val="00887E87"/>
    <w:rsid w:val="00890A96"/>
    <w:rsid w:val="00891706"/>
    <w:rsid w:val="00892E12"/>
    <w:rsid w:val="00893782"/>
    <w:rsid w:val="008958A5"/>
    <w:rsid w:val="0089591A"/>
    <w:rsid w:val="00896618"/>
    <w:rsid w:val="008969AB"/>
    <w:rsid w:val="00896CBB"/>
    <w:rsid w:val="00897550"/>
    <w:rsid w:val="008A24AD"/>
    <w:rsid w:val="008A2B5D"/>
    <w:rsid w:val="008A4466"/>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35B"/>
    <w:rsid w:val="008C4370"/>
    <w:rsid w:val="008C5900"/>
    <w:rsid w:val="008C76C8"/>
    <w:rsid w:val="008C77FD"/>
    <w:rsid w:val="008D0BBB"/>
    <w:rsid w:val="008D0C0A"/>
    <w:rsid w:val="008D1068"/>
    <w:rsid w:val="008D149F"/>
    <w:rsid w:val="008D1AC4"/>
    <w:rsid w:val="008D2787"/>
    <w:rsid w:val="008D41A7"/>
    <w:rsid w:val="008D5164"/>
    <w:rsid w:val="008D6570"/>
    <w:rsid w:val="008D6881"/>
    <w:rsid w:val="008D6987"/>
    <w:rsid w:val="008D73DD"/>
    <w:rsid w:val="008D7BA3"/>
    <w:rsid w:val="008E0452"/>
    <w:rsid w:val="008E0631"/>
    <w:rsid w:val="008E189F"/>
    <w:rsid w:val="008E20E9"/>
    <w:rsid w:val="008E2391"/>
    <w:rsid w:val="008E31E6"/>
    <w:rsid w:val="008E38A4"/>
    <w:rsid w:val="008E6FAC"/>
    <w:rsid w:val="008E71B8"/>
    <w:rsid w:val="008F0AD3"/>
    <w:rsid w:val="008F1FBF"/>
    <w:rsid w:val="008F3747"/>
    <w:rsid w:val="008F42D3"/>
    <w:rsid w:val="008F51F3"/>
    <w:rsid w:val="008F53B8"/>
    <w:rsid w:val="008F65C5"/>
    <w:rsid w:val="008F71D1"/>
    <w:rsid w:val="008F764D"/>
    <w:rsid w:val="009008D7"/>
    <w:rsid w:val="00901EBA"/>
    <w:rsid w:val="00902875"/>
    <w:rsid w:val="009028E0"/>
    <w:rsid w:val="00904AD1"/>
    <w:rsid w:val="00906BE0"/>
    <w:rsid w:val="0090799C"/>
    <w:rsid w:val="00907C46"/>
    <w:rsid w:val="00910566"/>
    <w:rsid w:val="00910E42"/>
    <w:rsid w:val="00910F46"/>
    <w:rsid w:val="00911417"/>
    <w:rsid w:val="0091170A"/>
    <w:rsid w:val="0091185C"/>
    <w:rsid w:val="009124C0"/>
    <w:rsid w:val="00912939"/>
    <w:rsid w:val="00912CDF"/>
    <w:rsid w:val="009131EE"/>
    <w:rsid w:val="009133EE"/>
    <w:rsid w:val="0091628B"/>
    <w:rsid w:val="00916896"/>
    <w:rsid w:val="0092050D"/>
    <w:rsid w:val="009205CC"/>
    <w:rsid w:val="00920AC4"/>
    <w:rsid w:val="00920B60"/>
    <w:rsid w:val="00921A94"/>
    <w:rsid w:val="00922D7A"/>
    <w:rsid w:val="00922E2B"/>
    <w:rsid w:val="00923750"/>
    <w:rsid w:val="00924410"/>
    <w:rsid w:val="0092585C"/>
    <w:rsid w:val="00925D94"/>
    <w:rsid w:val="0092627A"/>
    <w:rsid w:val="00926B38"/>
    <w:rsid w:val="00926D14"/>
    <w:rsid w:val="009276B8"/>
    <w:rsid w:val="00930B04"/>
    <w:rsid w:val="0093234B"/>
    <w:rsid w:val="009324FB"/>
    <w:rsid w:val="00932872"/>
    <w:rsid w:val="00932B34"/>
    <w:rsid w:val="009349F5"/>
    <w:rsid w:val="0093558C"/>
    <w:rsid w:val="00935720"/>
    <w:rsid w:val="00935D76"/>
    <w:rsid w:val="00936579"/>
    <w:rsid w:val="009379CF"/>
    <w:rsid w:val="00937BD3"/>
    <w:rsid w:val="009400D4"/>
    <w:rsid w:val="00941201"/>
    <w:rsid w:val="0094444D"/>
    <w:rsid w:val="009445D9"/>
    <w:rsid w:val="00944DF5"/>
    <w:rsid w:val="00945B6A"/>
    <w:rsid w:val="009460F5"/>
    <w:rsid w:val="0094692A"/>
    <w:rsid w:val="009500C9"/>
    <w:rsid w:val="00952F96"/>
    <w:rsid w:val="0095441D"/>
    <w:rsid w:val="00954E0B"/>
    <w:rsid w:val="00955A7E"/>
    <w:rsid w:val="00957F1D"/>
    <w:rsid w:val="00961BB9"/>
    <w:rsid w:val="009631DA"/>
    <w:rsid w:val="009635F4"/>
    <w:rsid w:val="00963EB7"/>
    <w:rsid w:val="00964483"/>
    <w:rsid w:val="0096487D"/>
    <w:rsid w:val="009654FD"/>
    <w:rsid w:val="0097073C"/>
    <w:rsid w:val="009707A2"/>
    <w:rsid w:val="00970C56"/>
    <w:rsid w:val="00970EED"/>
    <w:rsid w:val="00971134"/>
    <w:rsid w:val="00971813"/>
    <w:rsid w:val="00971EEB"/>
    <w:rsid w:val="0097270F"/>
    <w:rsid w:val="0097379C"/>
    <w:rsid w:val="00975527"/>
    <w:rsid w:val="0097715A"/>
    <w:rsid w:val="0097749F"/>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7DA"/>
    <w:rsid w:val="009C0261"/>
    <w:rsid w:val="009C25BD"/>
    <w:rsid w:val="009C4594"/>
    <w:rsid w:val="009C47D9"/>
    <w:rsid w:val="009C4A0E"/>
    <w:rsid w:val="009D00BF"/>
    <w:rsid w:val="009D06DA"/>
    <w:rsid w:val="009D0A54"/>
    <w:rsid w:val="009D1708"/>
    <w:rsid w:val="009D3655"/>
    <w:rsid w:val="009D389C"/>
    <w:rsid w:val="009D3BD8"/>
    <w:rsid w:val="009D3F25"/>
    <w:rsid w:val="009D40F6"/>
    <w:rsid w:val="009D4D4F"/>
    <w:rsid w:val="009D4E79"/>
    <w:rsid w:val="009D5224"/>
    <w:rsid w:val="009D548E"/>
    <w:rsid w:val="009D5DDC"/>
    <w:rsid w:val="009D5E0B"/>
    <w:rsid w:val="009D663C"/>
    <w:rsid w:val="009D7A36"/>
    <w:rsid w:val="009E00F6"/>
    <w:rsid w:val="009E029E"/>
    <w:rsid w:val="009E073A"/>
    <w:rsid w:val="009E0E59"/>
    <w:rsid w:val="009E3706"/>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64D9"/>
    <w:rsid w:val="009F6683"/>
    <w:rsid w:val="00A0058B"/>
    <w:rsid w:val="00A009A2"/>
    <w:rsid w:val="00A024C2"/>
    <w:rsid w:val="00A02620"/>
    <w:rsid w:val="00A0613C"/>
    <w:rsid w:val="00A0622A"/>
    <w:rsid w:val="00A065C0"/>
    <w:rsid w:val="00A101FE"/>
    <w:rsid w:val="00A1068C"/>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917"/>
    <w:rsid w:val="00A27B90"/>
    <w:rsid w:val="00A30338"/>
    <w:rsid w:val="00A30A3C"/>
    <w:rsid w:val="00A31946"/>
    <w:rsid w:val="00A3295C"/>
    <w:rsid w:val="00A332B1"/>
    <w:rsid w:val="00A332C6"/>
    <w:rsid w:val="00A337A7"/>
    <w:rsid w:val="00A33A9C"/>
    <w:rsid w:val="00A346D2"/>
    <w:rsid w:val="00A34C1D"/>
    <w:rsid w:val="00A369DC"/>
    <w:rsid w:val="00A37697"/>
    <w:rsid w:val="00A37E54"/>
    <w:rsid w:val="00A404D0"/>
    <w:rsid w:val="00A40BC7"/>
    <w:rsid w:val="00A41677"/>
    <w:rsid w:val="00A4232F"/>
    <w:rsid w:val="00A42531"/>
    <w:rsid w:val="00A43514"/>
    <w:rsid w:val="00A43723"/>
    <w:rsid w:val="00A446F3"/>
    <w:rsid w:val="00A45085"/>
    <w:rsid w:val="00A452D1"/>
    <w:rsid w:val="00A4544D"/>
    <w:rsid w:val="00A468C0"/>
    <w:rsid w:val="00A469C0"/>
    <w:rsid w:val="00A46DF6"/>
    <w:rsid w:val="00A46E05"/>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11A3"/>
    <w:rsid w:val="00A71B80"/>
    <w:rsid w:val="00A7285C"/>
    <w:rsid w:val="00A72E40"/>
    <w:rsid w:val="00A73635"/>
    <w:rsid w:val="00A73791"/>
    <w:rsid w:val="00A73CA0"/>
    <w:rsid w:val="00A74160"/>
    <w:rsid w:val="00A7436A"/>
    <w:rsid w:val="00A76C7F"/>
    <w:rsid w:val="00A80642"/>
    <w:rsid w:val="00A8071D"/>
    <w:rsid w:val="00A80964"/>
    <w:rsid w:val="00A8145E"/>
    <w:rsid w:val="00A823C5"/>
    <w:rsid w:val="00A826F8"/>
    <w:rsid w:val="00A839CC"/>
    <w:rsid w:val="00A84885"/>
    <w:rsid w:val="00A850C0"/>
    <w:rsid w:val="00A858E8"/>
    <w:rsid w:val="00A86B1E"/>
    <w:rsid w:val="00A902A9"/>
    <w:rsid w:val="00A9082C"/>
    <w:rsid w:val="00A92A06"/>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D9F"/>
    <w:rsid w:val="00AC5078"/>
    <w:rsid w:val="00AC6D48"/>
    <w:rsid w:val="00AC709E"/>
    <w:rsid w:val="00AC76BB"/>
    <w:rsid w:val="00AC7BBC"/>
    <w:rsid w:val="00AD07FE"/>
    <w:rsid w:val="00AD187C"/>
    <w:rsid w:val="00AD1C97"/>
    <w:rsid w:val="00AD37B7"/>
    <w:rsid w:val="00AD448E"/>
    <w:rsid w:val="00AD492A"/>
    <w:rsid w:val="00AD4B97"/>
    <w:rsid w:val="00AD4CF9"/>
    <w:rsid w:val="00AD65DF"/>
    <w:rsid w:val="00AD6938"/>
    <w:rsid w:val="00AD6CF5"/>
    <w:rsid w:val="00AD769F"/>
    <w:rsid w:val="00AD7DF6"/>
    <w:rsid w:val="00AE0278"/>
    <w:rsid w:val="00AE051D"/>
    <w:rsid w:val="00AE1224"/>
    <w:rsid w:val="00AE1EC9"/>
    <w:rsid w:val="00AE25B2"/>
    <w:rsid w:val="00AE458A"/>
    <w:rsid w:val="00AE570C"/>
    <w:rsid w:val="00AE5D3C"/>
    <w:rsid w:val="00AE5EC0"/>
    <w:rsid w:val="00AE6944"/>
    <w:rsid w:val="00AE6C45"/>
    <w:rsid w:val="00AE7CBD"/>
    <w:rsid w:val="00AF0258"/>
    <w:rsid w:val="00AF4073"/>
    <w:rsid w:val="00AF5836"/>
    <w:rsid w:val="00AF5947"/>
    <w:rsid w:val="00AF5ADA"/>
    <w:rsid w:val="00AF5E00"/>
    <w:rsid w:val="00AF64E5"/>
    <w:rsid w:val="00AF7741"/>
    <w:rsid w:val="00B003D4"/>
    <w:rsid w:val="00B005E4"/>
    <w:rsid w:val="00B00C63"/>
    <w:rsid w:val="00B00D53"/>
    <w:rsid w:val="00B01749"/>
    <w:rsid w:val="00B029E1"/>
    <w:rsid w:val="00B02E05"/>
    <w:rsid w:val="00B0401B"/>
    <w:rsid w:val="00B04404"/>
    <w:rsid w:val="00B054EB"/>
    <w:rsid w:val="00B05CA2"/>
    <w:rsid w:val="00B061BC"/>
    <w:rsid w:val="00B0630D"/>
    <w:rsid w:val="00B0678E"/>
    <w:rsid w:val="00B06A88"/>
    <w:rsid w:val="00B06CA4"/>
    <w:rsid w:val="00B078BE"/>
    <w:rsid w:val="00B07F6B"/>
    <w:rsid w:val="00B13249"/>
    <w:rsid w:val="00B14EBF"/>
    <w:rsid w:val="00B16409"/>
    <w:rsid w:val="00B170F8"/>
    <w:rsid w:val="00B1748D"/>
    <w:rsid w:val="00B17E45"/>
    <w:rsid w:val="00B20AF9"/>
    <w:rsid w:val="00B2209C"/>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FD3"/>
    <w:rsid w:val="00B406A6"/>
    <w:rsid w:val="00B42626"/>
    <w:rsid w:val="00B4460B"/>
    <w:rsid w:val="00B44CD8"/>
    <w:rsid w:val="00B4518F"/>
    <w:rsid w:val="00B453E7"/>
    <w:rsid w:val="00B45BE3"/>
    <w:rsid w:val="00B46BC4"/>
    <w:rsid w:val="00B47687"/>
    <w:rsid w:val="00B47CC3"/>
    <w:rsid w:val="00B509FA"/>
    <w:rsid w:val="00B53DB2"/>
    <w:rsid w:val="00B53F0D"/>
    <w:rsid w:val="00B548C0"/>
    <w:rsid w:val="00B54AB0"/>
    <w:rsid w:val="00B562FC"/>
    <w:rsid w:val="00B57E74"/>
    <w:rsid w:val="00B613CA"/>
    <w:rsid w:val="00B616F6"/>
    <w:rsid w:val="00B61DC4"/>
    <w:rsid w:val="00B62FE5"/>
    <w:rsid w:val="00B634DD"/>
    <w:rsid w:val="00B6378C"/>
    <w:rsid w:val="00B63D59"/>
    <w:rsid w:val="00B64651"/>
    <w:rsid w:val="00B64813"/>
    <w:rsid w:val="00B64A9D"/>
    <w:rsid w:val="00B65CA5"/>
    <w:rsid w:val="00B667CC"/>
    <w:rsid w:val="00B66A20"/>
    <w:rsid w:val="00B67BB8"/>
    <w:rsid w:val="00B7006F"/>
    <w:rsid w:val="00B70532"/>
    <w:rsid w:val="00B7055F"/>
    <w:rsid w:val="00B708E4"/>
    <w:rsid w:val="00B70E75"/>
    <w:rsid w:val="00B7160E"/>
    <w:rsid w:val="00B71978"/>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D16"/>
    <w:rsid w:val="00B927FE"/>
    <w:rsid w:val="00B932CC"/>
    <w:rsid w:val="00B9379B"/>
    <w:rsid w:val="00B93FB7"/>
    <w:rsid w:val="00B94A54"/>
    <w:rsid w:val="00B95096"/>
    <w:rsid w:val="00B952DC"/>
    <w:rsid w:val="00B95C86"/>
    <w:rsid w:val="00B96483"/>
    <w:rsid w:val="00B9697D"/>
    <w:rsid w:val="00B96B51"/>
    <w:rsid w:val="00B97B32"/>
    <w:rsid w:val="00B97B47"/>
    <w:rsid w:val="00BA091C"/>
    <w:rsid w:val="00BA16E3"/>
    <w:rsid w:val="00BA173D"/>
    <w:rsid w:val="00BA27FB"/>
    <w:rsid w:val="00BA2986"/>
    <w:rsid w:val="00BA2B8F"/>
    <w:rsid w:val="00BA2EF7"/>
    <w:rsid w:val="00BA2F21"/>
    <w:rsid w:val="00BA47BC"/>
    <w:rsid w:val="00BA4CCD"/>
    <w:rsid w:val="00BA7DD2"/>
    <w:rsid w:val="00BB0745"/>
    <w:rsid w:val="00BB0AE1"/>
    <w:rsid w:val="00BB35C9"/>
    <w:rsid w:val="00BB4322"/>
    <w:rsid w:val="00BB57E5"/>
    <w:rsid w:val="00BB609B"/>
    <w:rsid w:val="00BB62BB"/>
    <w:rsid w:val="00BB7429"/>
    <w:rsid w:val="00BB7582"/>
    <w:rsid w:val="00BC08B2"/>
    <w:rsid w:val="00BC0977"/>
    <w:rsid w:val="00BC0A7C"/>
    <w:rsid w:val="00BC0F2F"/>
    <w:rsid w:val="00BC1039"/>
    <w:rsid w:val="00BC2D2A"/>
    <w:rsid w:val="00BC4687"/>
    <w:rsid w:val="00BC47F4"/>
    <w:rsid w:val="00BC4CB3"/>
    <w:rsid w:val="00BC52D4"/>
    <w:rsid w:val="00BC5AEC"/>
    <w:rsid w:val="00BC5DCA"/>
    <w:rsid w:val="00BC62BF"/>
    <w:rsid w:val="00BC66E9"/>
    <w:rsid w:val="00BC7102"/>
    <w:rsid w:val="00BC732B"/>
    <w:rsid w:val="00BC7EB5"/>
    <w:rsid w:val="00BD0C04"/>
    <w:rsid w:val="00BD2A61"/>
    <w:rsid w:val="00BD2D96"/>
    <w:rsid w:val="00BD3419"/>
    <w:rsid w:val="00BD3B26"/>
    <w:rsid w:val="00BD50D2"/>
    <w:rsid w:val="00BD54BE"/>
    <w:rsid w:val="00BD67A3"/>
    <w:rsid w:val="00BD6F37"/>
    <w:rsid w:val="00BD7076"/>
    <w:rsid w:val="00BD7620"/>
    <w:rsid w:val="00BE031E"/>
    <w:rsid w:val="00BE0BB1"/>
    <w:rsid w:val="00BE1637"/>
    <w:rsid w:val="00BE33E2"/>
    <w:rsid w:val="00BE3B26"/>
    <w:rsid w:val="00BE3F3B"/>
    <w:rsid w:val="00BE4923"/>
    <w:rsid w:val="00BE5A52"/>
    <w:rsid w:val="00BE7060"/>
    <w:rsid w:val="00BE716D"/>
    <w:rsid w:val="00BE72A9"/>
    <w:rsid w:val="00BE7B3F"/>
    <w:rsid w:val="00BE7EB4"/>
    <w:rsid w:val="00BF0146"/>
    <w:rsid w:val="00BF1829"/>
    <w:rsid w:val="00BF1CDB"/>
    <w:rsid w:val="00BF2C24"/>
    <w:rsid w:val="00BF341D"/>
    <w:rsid w:val="00BF369A"/>
    <w:rsid w:val="00BF49FD"/>
    <w:rsid w:val="00BF4EC3"/>
    <w:rsid w:val="00BF54F3"/>
    <w:rsid w:val="00BF5B4E"/>
    <w:rsid w:val="00BF5CC5"/>
    <w:rsid w:val="00BF5D60"/>
    <w:rsid w:val="00BF6210"/>
    <w:rsid w:val="00BF65C3"/>
    <w:rsid w:val="00BF6612"/>
    <w:rsid w:val="00BF6BAF"/>
    <w:rsid w:val="00BF7605"/>
    <w:rsid w:val="00C007A5"/>
    <w:rsid w:val="00C01B6C"/>
    <w:rsid w:val="00C01CC8"/>
    <w:rsid w:val="00C0217F"/>
    <w:rsid w:val="00C03D95"/>
    <w:rsid w:val="00C04726"/>
    <w:rsid w:val="00C0478B"/>
    <w:rsid w:val="00C06D08"/>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A86"/>
    <w:rsid w:val="00C2230E"/>
    <w:rsid w:val="00C23885"/>
    <w:rsid w:val="00C24ADB"/>
    <w:rsid w:val="00C24E89"/>
    <w:rsid w:val="00C250DB"/>
    <w:rsid w:val="00C2583B"/>
    <w:rsid w:val="00C25B97"/>
    <w:rsid w:val="00C25D96"/>
    <w:rsid w:val="00C3130B"/>
    <w:rsid w:val="00C3332C"/>
    <w:rsid w:val="00C33E3A"/>
    <w:rsid w:val="00C34044"/>
    <w:rsid w:val="00C34FBD"/>
    <w:rsid w:val="00C350FE"/>
    <w:rsid w:val="00C36220"/>
    <w:rsid w:val="00C365CC"/>
    <w:rsid w:val="00C368C6"/>
    <w:rsid w:val="00C370DC"/>
    <w:rsid w:val="00C378C7"/>
    <w:rsid w:val="00C40F5A"/>
    <w:rsid w:val="00C41A3F"/>
    <w:rsid w:val="00C41EC9"/>
    <w:rsid w:val="00C425B3"/>
    <w:rsid w:val="00C42E2E"/>
    <w:rsid w:val="00C443E1"/>
    <w:rsid w:val="00C4548F"/>
    <w:rsid w:val="00C45916"/>
    <w:rsid w:val="00C46B2F"/>
    <w:rsid w:val="00C46C7A"/>
    <w:rsid w:val="00C47B70"/>
    <w:rsid w:val="00C50676"/>
    <w:rsid w:val="00C50A86"/>
    <w:rsid w:val="00C5119B"/>
    <w:rsid w:val="00C524B5"/>
    <w:rsid w:val="00C52575"/>
    <w:rsid w:val="00C5261E"/>
    <w:rsid w:val="00C530A1"/>
    <w:rsid w:val="00C54EA8"/>
    <w:rsid w:val="00C55A5B"/>
    <w:rsid w:val="00C57E0F"/>
    <w:rsid w:val="00C60B04"/>
    <w:rsid w:val="00C60F35"/>
    <w:rsid w:val="00C63AC9"/>
    <w:rsid w:val="00C63CCE"/>
    <w:rsid w:val="00C644FE"/>
    <w:rsid w:val="00C65A6C"/>
    <w:rsid w:val="00C6626E"/>
    <w:rsid w:val="00C6627A"/>
    <w:rsid w:val="00C67DBA"/>
    <w:rsid w:val="00C71401"/>
    <w:rsid w:val="00C71B40"/>
    <w:rsid w:val="00C71E5B"/>
    <w:rsid w:val="00C72259"/>
    <w:rsid w:val="00C73113"/>
    <w:rsid w:val="00C73116"/>
    <w:rsid w:val="00C73438"/>
    <w:rsid w:val="00C734C6"/>
    <w:rsid w:val="00C73A4D"/>
    <w:rsid w:val="00C73C11"/>
    <w:rsid w:val="00C749EF"/>
    <w:rsid w:val="00C749F0"/>
    <w:rsid w:val="00C759BD"/>
    <w:rsid w:val="00C75C31"/>
    <w:rsid w:val="00C75F7C"/>
    <w:rsid w:val="00C764AA"/>
    <w:rsid w:val="00C76D21"/>
    <w:rsid w:val="00C80B4E"/>
    <w:rsid w:val="00C81743"/>
    <w:rsid w:val="00C819B9"/>
    <w:rsid w:val="00C829F3"/>
    <w:rsid w:val="00C83C04"/>
    <w:rsid w:val="00C85189"/>
    <w:rsid w:val="00C86E80"/>
    <w:rsid w:val="00C86E8A"/>
    <w:rsid w:val="00C9004C"/>
    <w:rsid w:val="00C90EBC"/>
    <w:rsid w:val="00C92891"/>
    <w:rsid w:val="00C9456D"/>
    <w:rsid w:val="00C94962"/>
    <w:rsid w:val="00C967C9"/>
    <w:rsid w:val="00CA0EC5"/>
    <w:rsid w:val="00CA1404"/>
    <w:rsid w:val="00CA1668"/>
    <w:rsid w:val="00CA20C0"/>
    <w:rsid w:val="00CA21A7"/>
    <w:rsid w:val="00CA34C1"/>
    <w:rsid w:val="00CA40A8"/>
    <w:rsid w:val="00CA4D19"/>
    <w:rsid w:val="00CA5885"/>
    <w:rsid w:val="00CA6349"/>
    <w:rsid w:val="00CA69AC"/>
    <w:rsid w:val="00CA7705"/>
    <w:rsid w:val="00CA77C4"/>
    <w:rsid w:val="00CA77E4"/>
    <w:rsid w:val="00CB00D5"/>
    <w:rsid w:val="00CB09F3"/>
    <w:rsid w:val="00CB0B4A"/>
    <w:rsid w:val="00CB1812"/>
    <w:rsid w:val="00CB1E74"/>
    <w:rsid w:val="00CB27BB"/>
    <w:rsid w:val="00CB3501"/>
    <w:rsid w:val="00CB3973"/>
    <w:rsid w:val="00CB4270"/>
    <w:rsid w:val="00CB46C3"/>
    <w:rsid w:val="00CB4E95"/>
    <w:rsid w:val="00CB517B"/>
    <w:rsid w:val="00CB54C1"/>
    <w:rsid w:val="00CB56E4"/>
    <w:rsid w:val="00CB6E8F"/>
    <w:rsid w:val="00CB72E6"/>
    <w:rsid w:val="00CC0D4A"/>
    <w:rsid w:val="00CC0E09"/>
    <w:rsid w:val="00CC104D"/>
    <w:rsid w:val="00CC18B3"/>
    <w:rsid w:val="00CC2A54"/>
    <w:rsid w:val="00CC36DE"/>
    <w:rsid w:val="00CC4249"/>
    <w:rsid w:val="00CC449F"/>
    <w:rsid w:val="00CC4D4E"/>
    <w:rsid w:val="00CC4F08"/>
    <w:rsid w:val="00CC5766"/>
    <w:rsid w:val="00CC621B"/>
    <w:rsid w:val="00CC63A2"/>
    <w:rsid w:val="00CC6440"/>
    <w:rsid w:val="00CC7D37"/>
    <w:rsid w:val="00CD0F14"/>
    <w:rsid w:val="00CD16E9"/>
    <w:rsid w:val="00CD23C5"/>
    <w:rsid w:val="00CD25DB"/>
    <w:rsid w:val="00CD2CEE"/>
    <w:rsid w:val="00CD32E8"/>
    <w:rsid w:val="00CD33CC"/>
    <w:rsid w:val="00CD3576"/>
    <w:rsid w:val="00CD5A5D"/>
    <w:rsid w:val="00CD5B17"/>
    <w:rsid w:val="00CE1B9D"/>
    <w:rsid w:val="00CE20CB"/>
    <w:rsid w:val="00CE2430"/>
    <w:rsid w:val="00CE3586"/>
    <w:rsid w:val="00CE366A"/>
    <w:rsid w:val="00CF0042"/>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7C44"/>
    <w:rsid w:val="00D10929"/>
    <w:rsid w:val="00D10C66"/>
    <w:rsid w:val="00D110E5"/>
    <w:rsid w:val="00D12FA4"/>
    <w:rsid w:val="00D13253"/>
    <w:rsid w:val="00D147CD"/>
    <w:rsid w:val="00D15462"/>
    <w:rsid w:val="00D15DF5"/>
    <w:rsid w:val="00D163B6"/>
    <w:rsid w:val="00D16C1A"/>
    <w:rsid w:val="00D20B12"/>
    <w:rsid w:val="00D2192B"/>
    <w:rsid w:val="00D21CDE"/>
    <w:rsid w:val="00D22A9A"/>
    <w:rsid w:val="00D22D38"/>
    <w:rsid w:val="00D22DC3"/>
    <w:rsid w:val="00D23307"/>
    <w:rsid w:val="00D23741"/>
    <w:rsid w:val="00D23E91"/>
    <w:rsid w:val="00D2414D"/>
    <w:rsid w:val="00D2438E"/>
    <w:rsid w:val="00D24F91"/>
    <w:rsid w:val="00D25473"/>
    <w:rsid w:val="00D255C7"/>
    <w:rsid w:val="00D25882"/>
    <w:rsid w:val="00D25BF0"/>
    <w:rsid w:val="00D30DDF"/>
    <w:rsid w:val="00D31BDD"/>
    <w:rsid w:val="00D32873"/>
    <w:rsid w:val="00D32A19"/>
    <w:rsid w:val="00D332D3"/>
    <w:rsid w:val="00D33627"/>
    <w:rsid w:val="00D34A91"/>
    <w:rsid w:val="00D35887"/>
    <w:rsid w:val="00D3592F"/>
    <w:rsid w:val="00D362E2"/>
    <w:rsid w:val="00D37C08"/>
    <w:rsid w:val="00D37C73"/>
    <w:rsid w:val="00D41D72"/>
    <w:rsid w:val="00D42A80"/>
    <w:rsid w:val="00D440A5"/>
    <w:rsid w:val="00D440B9"/>
    <w:rsid w:val="00D45E8C"/>
    <w:rsid w:val="00D45F9C"/>
    <w:rsid w:val="00D46195"/>
    <w:rsid w:val="00D467D8"/>
    <w:rsid w:val="00D46C14"/>
    <w:rsid w:val="00D47530"/>
    <w:rsid w:val="00D47547"/>
    <w:rsid w:val="00D50319"/>
    <w:rsid w:val="00D5062F"/>
    <w:rsid w:val="00D508C3"/>
    <w:rsid w:val="00D53E6E"/>
    <w:rsid w:val="00D54B6E"/>
    <w:rsid w:val="00D54D07"/>
    <w:rsid w:val="00D54F44"/>
    <w:rsid w:val="00D56280"/>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D46"/>
    <w:rsid w:val="00D80447"/>
    <w:rsid w:val="00D80696"/>
    <w:rsid w:val="00D8247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11A1"/>
    <w:rsid w:val="00DA13FF"/>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3280"/>
    <w:rsid w:val="00DB4B63"/>
    <w:rsid w:val="00DB4EF9"/>
    <w:rsid w:val="00DB5F1C"/>
    <w:rsid w:val="00DB70E6"/>
    <w:rsid w:val="00DB7242"/>
    <w:rsid w:val="00DB7A23"/>
    <w:rsid w:val="00DB7AC1"/>
    <w:rsid w:val="00DC006E"/>
    <w:rsid w:val="00DC02A0"/>
    <w:rsid w:val="00DC0C8C"/>
    <w:rsid w:val="00DC1362"/>
    <w:rsid w:val="00DC331C"/>
    <w:rsid w:val="00DC3FAF"/>
    <w:rsid w:val="00DC65C2"/>
    <w:rsid w:val="00DC6936"/>
    <w:rsid w:val="00DC69BC"/>
    <w:rsid w:val="00DC6BDB"/>
    <w:rsid w:val="00DC708D"/>
    <w:rsid w:val="00DC760C"/>
    <w:rsid w:val="00DD0A0D"/>
    <w:rsid w:val="00DD0C22"/>
    <w:rsid w:val="00DD1BA8"/>
    <w:rsid w:val="00DD294C"/>
    <w:rsid w:val="00DD2DCF"/>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4EDC"/>
    <w:rsid w:val="00DE52EC"/>
    <w:rsid w:val="00DE541B"/>
    <w:rsid w:val="00DE5B48"/>
    <w:rsid w:val="00DE6166"/>
    <w:rsid w:val="00DE62CD"/>
    <w:rsid w:val="00DE73EB"/>
    <w:rsid w:val="00DE7EDA"/>
    <w:rsid w:val="00DF1C0F"/>
    <w:rsid w:val="00DF1C55"/>
    <w:rsid w:val="00DF20D5"/>
    <w:rsid w:val="00DF25F1"/>
    <w:rsid w:val="00DF3ED4"/>
    <w:rsid w:val="00DF54C0"/>
    <w:rsid w:val="00DF5836"/>
    <w:rsid w:val="00DF5B7F"/>
    <w:rsid w:val="00DF71B8"/>
    <w:rsid w:val="00DF7FB6"/>
    <w:rsid w:val="00E03B1F"/>
    <w:rsid w:val="00E045A0"/>
    <w:rsid w:val="00E067F9"/>
    <w:rsid w:val="00E07035"/>
    <w:rsid w:val="00E073B4"/>
    <w:rsid w:val="00E07448"/>
    <w:rsid w:val="00E10366"/>
    <w:rsid w:val="00E11199"/>
    <w:rsid w:val="00E11299"/>
    <w:rsid w:val="00E1152F"/>
    <w:rsid w:val="00E11B1E"/>
    <w:rsid w:val="00E1244F"/>
    <w:rsid w:val="00E12585"/>
    <w:rsid w:val="00E12EA4"/>
    <w:rsid w:val="00E1313C"/>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4FE0"/>
    <w:rsid w:val="00E35680"/>
    <w:rsid w:val="00E35B2A"/>
    <w:rsid w:val="00E36025"/>
    <w:rsid w:val="00E364E0"/>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3BD8"/>
    <w:rsid w:val="00E53E79"/>
    <w:rsid w:val="00E54B3F"/>
    <w:rsid w:val="00E55849"/>
    <w:rsid w:val="00E55B23"/>
    <w:rsid w:val="00E56616"/>
    <w:rsid w:val="00E5673F"/>
    <w:rsid w:val="00E56EF8"/>
    <w:rsid w:val="00E612AD"/>
    <w:rsid w:val="00E613FC"/>
    <w:rsid w:val="00E62253"/>
    <w:rsid w:val="00E6228C"/>
    <w:rsid w:val="00E62963"/>
    <w:rsid w:val="00E64077"/>
    <w:rsid w:val="00E64AAB"/>
    <w:rsid w:val="00E64F3F"/>
    <w:rsid w:val="00E64F75"/>
    <w:rsid w:val="00E652F8"/>
    <w:rsid w:val="00E6631A"/>
    <w:rsid w:val="00E6642F"/>
    <w:rsid w:val="00E66DDC"/>
    <w:rsid w:val="00E7098E"/>
    <w:rsid w:val="00E71D87"/>
    <w:rsid w:val="00E72BB8"/>
    <w:rsid w:val="00E73ED7"/>
    <w:rsid w:val="00E74A28"/>
    <w:rsid w:val="00E7594E"/>
    <w:rsid w:val="00E80ADF"/>
    <w:rsid w:val="00E8131E"/>
    <w:rsid w:val="00E82CF1"/>
    <w:rsid w:val="00E830BC"/>
    <w:rsid w:val="00E83797"/>
    <w:rsid w:val="00E84C06"/>
    <w:rsid w:val="00E87CF1"/>
    <w:rsid w:val="00E92043"/>
    <w:rsid w:val="00E92257"/>
    <w:rsid w:val="00E9292A"/>
    <w:rsid w:val="00E92AD3"/>
    <w:rsid w:val="00E947D3"/>
    <w:rsid w:val="00E94E42"/>
    <w:rsid w:val="00E95BF9"/>
    <w:rsid w:val="00E95DCD"/>
    <w:rsid w:val="00EA08D9"/>
    <w:rsid w:val="00EA4DC0"/>
    <w:rsid w:val="00EA55D5"/>
    <w:rsid w:val="00EA5F5E"/>
    <w:rsid w:val="00EA71BC"/>
    <w:rsid w:val="00EA7749"/>
    <w:rsid w:val="00EB07C9"/>
    <w:rsid w:val="00EB1539"/>
    <w:rsid w:val="00EB202C"/>
    <w:rsid w:val="00EB29E8"/>
    <w:rsid w:val="00EB326F"/>
    <w:rsid w:val="00EB39B4"/>
    <w:rsid w:val="00EB3A5C"/>
    <w:rsid w:val="00EB3C47"/>
    <w:rsid w:val="00EB4C76"/>
    <w:rsid w:val="00EB646C"/>
    <w:rsid w:val="00EC03C4"/>
    <w:rsid w:val="00EC1294"/>
    <w:rsid w:val="00EC1515"/>
    <w:rsid w:val="00EC2167"/>
    <w:rsid w:val="00EC2F5B"/>
    <w:rsid w:val="00EC487B"/>
    <w:rsid w:val="00EC4988"/>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05A"/>
    <w:rsid w:val="00EE2134"/>
    <w:rsid w:val="00EE215A"/>
    <w:rsid w:val="00EE3B2E"/>
    <w:rsid w:val="00EE469A"/>
    <w:rsid w:val="00EE5A24"/>
    <w:rsid w:val="00EE5D9A"/>
    <w:rsid w:val="00EE6ADC"/>
    <w:rsid w:val="00EF11CC"/>
    <w:rsid w:val="00EF1FBF"/>
    <w:rsid w:val="00EF2935"/>
    <w:rsid w:val="00EF319D"/>
    <w:rsid w:val="00EF357C"/>
    <w:rsid w:val="00EF3DCF"/>
    <w:rsid w:val="00EF4953"/>
    <w:rsid w:val="00EF55C0"/>
    <w:rsid w:val="00EF56E0"/>
    <w:rsid w:val="00EF57B0"/>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C8B"/>
    <w:rsid w:val="00F07CF5"/>
    <w:rsid w:val="00F1156E"/>
    <w:rsid w:val="00F1163F"/>
    <w:rsid w:val="00F11780"/>
    <w:rsid w:val="00F14889"/>
    <w:rsid w:val="00F16EE2"/>
    <w:rsid w:val="00F20CD1"/>
    <w:rsid w:val="00F22002"/>
    <w:rsid w:val="00F22F5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FF4"/>
    <w:rsid w:val="00F37F48"/>
    <w:rsid w:val="00F409B7"/>
    <w:rsid w:val="00F413CC"/>
    <w:rsid w:val="00F418FB"/>
    <w:rsid w:val="00F426D8"/>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7D4"/>
    <w:rsid w:val="00F54FA6"/>
    <w:rsid w:val="00F555FB"/>
    <w:rsid w:val="00F567C7"/>
    <w:rsid w:val="00F56B78"/>
    <w:rsid w:val="00F6092C"/>
    <w:rsid w:val="00F611FF"/>
    <w:rsid w:val="00F61454"/>
    <w:rsid w:val="00F631CC"/>
    <w:rsid w:val="00F6397B"/>
    <w:rsid w:val="00F64259"/>
    <w:rsid w:val="00F661F8"/>
    <w:rsid w:val="00F66DA6"/>
    <w:rsid w:val="00F67409"/>
    <w:rsid w:val="00F70BD9"/>
    <w:rsid w:val="00F70D2B"/>
    <w:rsid w:val="00F70DDF"/>
    <w:rsid w:val="00F719C3"/>
    <w:rsid w:val="00F72D9F"/>
    <w:rsid w:val="00F735B3"/>
    <w:rsid w:val="00F73863"/>
    <w:rsid w:val="00F73A59"/>
    <w:rsid w:val="00F73C03"/>
    <w:rsid w:val="00F7553E"/>
    <w:rsid w:val="00F75645"/>
    <w:rsid w:val="00F75899"/>
    <w:rsid w:val="00F76B7F"/>
    <w:rsid w:val="00F76FCF"/>
    <w:rsid w:val="00F77A33"/>
    <w:rsid w:val="00F805FB"/>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2AB6"/>
    <w:rsid w:val="00FA4120"/>
    <w:rsid w:val="00FA419A"/>
    <w:rsid w:val="00FA4A3E"/>
    <w:rsid w:val="00FA4C6B"/>
    <w:rsid w:val="00FA5702"/>
    <w:rsid w:val="00FA5739"/>
    <w:rsid w:val="00FA707B"/>
    <w:rsid w:val="00FB0790"/>
    <w:rsid w:val="00FB2538"/>
    <w:rsid w:val="00FB2E1C"/>
    <w:rsid w:val="00FB39D5"/>
    <w:rsid w:val="00FB4174"/>
    <w:rsid w:val="00FB55BE"/>
    <w:rsid w:val="00FB663E"/>
    <w:rsid w:val="00FB6916"/>
    <w:rsid w:val="00FB7CEB"/>
    <w:rsid w:val="00FC1D02"/>
    <w:rsid w:val="00FC42C5"/>
    <w:rsid w:val="00FC53EF"/>
    <w:rsid w:val="00FC64B3"/>
    <w:rsid w:val="00FC7EEB"/>
    <w:rsid w:val="00FD0243"/>
    <w:rsid w:val="00FD0F70"/>
    <w:rsid w:val="00FD2977"/>
    <w:rsid w:val="00FD29AC"/>
    <w:rsid w:val="00FD35DD"/>
    <w:rsid w:val="00FD3C42"/>
    <w:rsid w:val="00FD46D7"/>
    <w:rsid w:val="00FD54DA"/>
    <w:rsid w:val="00FD56F8"/>
    <w:rsid w:val="00FD5C61"/>
    <w:rsid w:val="00FD5CDA"/>
    <w:rsid w:val="00FD607B"/>
    <w:rsid w:val="00FE0082"/>
    <w:rsid w:val="00FE10EC"/>
    <w:rsid w:val="00FE26BE"/>
    <w:rsid w:val="00FE2FD0"/>
    <w:rsid w:val="00FE3667"/>
    <w:rsid w:val="00FE41A3"/>
    <w:rsid w:val="00FE5DB8"/>
    <w:rsid w:val="00FE76B4"/>
    <w:rsid w:val="00FF02C0"/>
    <w:rsid w:val="00FF0B93"/>
    <w:rsid w:val="00FF0FD1"/>
    <w:rsid w:val="00FF122C"/>
    <w:rsid w:val="00FF1570"/>
    <w:rsid w:val="00FF1918"/>
    <w:rsid w:val="00FF250C"/>
    <w:rsid w:val="00FF3D47"/>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7E_Electronic_2021-10/Docs/S2-2107037.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7E_Electronic_2021-10/Docs/S2-2107037.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7E_Electronic_2021-10/Docs/S2-2107037.zip" TargetMode="External"/><Relationship Id="rId5" Type="http://schemas.openxmlformats.org/officeDocument/2006/relationships/numbering" Target="numbering.xml"/><Relationship Id="rId15" Type="http://schemas.openxmlformats.org/officeDocument/2006/relationships/hyperlink" Target="https://www.3gpp.org/ftp/tsg_sa/WG2_Arch/TSGS2_147E_Electronic_2021-10/Docs/S2-210703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47E_Electronic_2021-10/Docs/S2-2107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E22ED-D4F1-43CA-94D6-823B14D03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4</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15578</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313</cp:revision>
  <cp:lastPrinted>2003-09-26T03:29:00Z</cp:lastPrinted>
  <dcterms:created xsi:type="dcterms:W3CDTF">2021-09-29T01:04:00Z</dcterms:created>
  <dcterms:modified xsi:type="dcterms:W3CDTF">2021-10-10T13:13:00Z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